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A06FF" w14:textId="77777777" w:rsidR="00C06129" w:rsidRDefault="00C06129" w:rsidP="00E4472F">
      <w:pPr>
        <w:tabs>
          <w:tab w:val="left" w:pos="0"/>
        </w:tabs>
        <w:rPr>
          <w:lang w:val="lv-LV"/>
        </w:rPr>
      </w:pPr>
    </w:p>
    <w:tbl>
      <w:tblPr>
        <w:tblW w:w="0" w:type="auto"/>
        <w:tblLook w:val="04A0" w:firstRow="1" w:lastRow="0" w:firstColumn="1" w:lastColumn="0" w:noHBand="0" w:noVBand="1"/>
      </w:tblPr>
      <w:tblGrid>
        <w:gridCol w:w="4548"/>
        <w:gridCol w:w="4523"/>
      </w:tblGrid>
      <w:tr w:rsidR="00FC5817" w14:paraId="3CF118E5" w14:textId="77777777" w:rsidTr="003438C9">
        <w:tc>
          <w:tcPr>
            <w:tcW w:w="4548" w:type="dxa"/>
          </w:tcPr>
          <w:p w14:paraId="495B3A34" w14:textId="77777777" w:rsidR="00B110AE" w:rsidRPr="00DB6861" w:rsidRDefault="00A47D5F" w:rsidP="00F625A7">
            <w:pPr>
              <w:tabs>
                <w:tab w:val="left" w:pos="0"/>
              </w:tabs>
              <w:rPr>
                <w:lang w:val="lv-LV"/>
              </w:rPr>
            </w:pPr>
            <w:r>
              <w:rPr>
                <w:noProof/>
                <w:lang w:val="lv-LV"/>
              </w:rPr>
              <w:t>25.11.2025</w:t>
            </w:r>
            <w:r w:rsidRPr="00DB6861">
              <w:rPr>
                <w:lang w:val="lv-LV"/>
              </w:rPr>
              <w:t>.</w:t>
            </w:r>
          </w:p>
        </w:tc>
        <w:tc>
          <w:tcPr>
            <w:tcW w:w="4523" w:type="dxa"/>
          </w:tcPr>
          <w:p w14:paraId="4BD4C75D" w14:textId="77777777" w:rsidR="00B110AE" w:rsidRPr="00DB6861" w:rsidRDefault="00A47D5F" w:rsidP="00F625A7">
            <w:pPr>
              <w:tabs>
                <w:tab w:val="left" w:pos="0"/>
              </w:tabs>
              <w:jc w:val="right"/>
              <w:rPr>
                <w:lang w:val="lv-LV"/>
              </w:rPr>
            </w:pPr>
            <w:r w:rsidRPr="00DB6861">
              <w:rPr>
                <w:lang w:val="lv-LV"/>
              </w:rPr>
              <w:t>Nr.</w:t>
            </w:r>
            <w:r w:rsidR="00C44404">
              <w:rPr>
                <w:lang w:val="lv-LV"/>
              </w:rPr>
              <w:t> </w:t>
            </w:r>
            <w:r w:rsidR="00C44404">
              <w:rPr>
                <w:noProof/>
                <w:lang w:val="lv-LV"/>
              </w:rPr>
              <w:t>1-9-N/19</w:t>
            </w:r>
          </w:p>
        </w:tc>
      </w:tr>
      <w:tr w:rsidR="00FC5817" w14:paraId="1ADD7E49" w14:textId="77777777" w:rsidTr="003438C9">
        <w:tc>
          <w:tcPr>
            <w:tcW w:w="4548" w:type="dxa"/>
          </w:tcPr>
          <w:p w14:paraId="0854E86E" w14:textId="77777777" w:rsidR="008957C7" w:rsidRDefault="008957C7" w:rsidP="00F625A7">
            <w:pPr>
              <w:tabs>
                <w:tab w:val="left" w:pos="0"/>
              </w:tabs>
              <w:rPr>
                <w:lang w:val="lv-LV"/>
              </w:rPr>
            </w:pPr>
          </w:p>
        </w:tc>
        <w:tc>
          <w:tcPr>
            <w:tcW w:w="4523" w:type="dxa"/>
          </w:tcPr>
          <w:p w14:paraId="3C657244" w14:textId="77777777" w:rsidR="008957C7" w:rsidRPr="00DB6861" w:rsidRDefault="008957C7" w:rsidP="00F625A7">
            <w:pPr>
              <w:tabs>
                <w:tab w:val="left" w:pos="0"/>
              </w:tabs>
              <w:jc w:val="right"/>
              <w:rPr>
                <w:lang w:val="lv-LV"/>
              </w:rPr>
            </w:pPr>
          </w:p>
        </w:tc>
      </w:tr>
    </w:tbl>
    <w:p w14:paraId="0EB33BA6" w14:textId="77777777" w:rsidR="00B110AE" w:rsidRDefault="00B110AE" w:rsidP="00B110AE">
      <w:pPr>
        <w:tabs>
          <w:tab w:val="left" w:pos="0"/>
        </w:tabs>
        <w:rPr>
          <w:lang w:val="lv-LV"/>
        </w:rPr>
      </w:pPr>
    </w:p>
    <w:p w14:paraId="0D0417B0" w14:textId="77777777" w:rsidR="00793270" w:rsidRDefault="00A47D5F" w:rsidP="00793270">
      <w:pPr>
        <w:tabs>
          <w:tab w:val="left" w:pos="0"/>
        </w:tabs>
        <w:jc w:val="right"/>
        <w:rPr>
          <w:lang w:val="lv-LV"/>
        </w:rPr>
      </w:pPr>
      <w:r>
        <w:rPr>
          <w:lang w:val="lv-LV"/>
        </w:rPr>
        <w:tab/>
      </w:r>
    </w:p>
    <w:p w14:paraId="14AEE11D" w14:textId="77777777" w:rsidR="00A47D5F" w:rsidRDefault="00A47D5F" w:rsidP="00A47D5F">
      <w:pPr>
        <w:tabs>
          <w:tab w:val="left" w:pos="7938"/>
        </w:tabs>
        <w:jc w:val="center"/>
        <w:rPr>
          <w:color w:val="000000"/>
          <w:lang w:val="lv-LV"/>
        </w:rPr>
      </w:pPr>
      <w:r>
        <w:rPr>
          <w:b/>
          <w:color w:val="000000"/>
          <w:lang w:val="lv-LV"/>
        </w:rPr>
        <w:t>IEKŠĒJĀS KĀRTĪBAS NOTEIKUMI</w:t>
      </w:r>
    </w:p>
    <w:p w14:paraId="13FEE197" w14:textId="77777777" w:rsidR="00A47D5F" w:rsidRDefault="00A47D5F" w:rsidP="00A47D5F">
      <w:pPr>
        <w:tabs>
          <w:tab w:val="left" w:pos="7938"/>
        </w:tabs>
        <w:jc w:val="both"/>
        <w:rPr>
          <w:color w:val="000000"/>
          <w:sz w:val="16"/>
          <w:szCs w:val="16"/>
          <w:lang w:val="lv-LV"/>
        </w:rPr>
      </w:pPr>
    </w:p>
    <w:p w14:paraId="34211F58" w14:textId="77777777" w:rsidR="00A47D5F" w:rsidRPr="00A47D5F" w:rsidRDefault="00A47D5F" w:rsidP="00A47D5F">
      <w:pPr>
        <w:jc w:val="right"/>
        <w:rPr>
          <w:i/>
          <w:sz w:val="18"/>
          <w:szCs w:val="18"/>
          <w:lang w:val="lv-LV"/>
        </w:rPr>
      </w:pPr>
      <w:r w:rsidRPr="00A47D5F">
        <w:rPr>
          <w:i/>
          <w:sz w:val="18"/>
          <w:szCs w:val="18"/>
          <w:lang w:val="lv-LV"/>
        </w:rPr>
        <w:t>Izdoti saskaņā ar</w:t>
      </w:r>
    </w:p>
    <w:p w14:paraId="75BC435D" w14:textId="77777777" w:rsidR="00A47D5F" w:rsidRPr="00A47D5F" w:rsidRDefault="00A47D5F" w:rsidP="00A47D5F">
      <w:pPr>
        <w:jc w:val="right"/>
        <w:rPr>
          <w:i/>
          <w:sz w:val="18"/>
          <w:szCs w:val="18"/>
          <w:lang w:val="lv-LV"/>
        </w:rPr>
      </w:pPr>
      <w:r w:rsidRPr="00A47D5F">
        <w:rPr>
          <w:i/>
          <w:sz w:val="18"/>
          <w:szCs w:val="18"/>
          <w:lang w:val="lv-LV"/>
        </w:rPr>
        <w:t>Bērnu tiesību aizsardzības likuma 68. panta otro daļu;</w:t>
      </w:r>
    </w:p>
    <w:p w14:paraId="5271432A" w14:textId="77777777" w:rsidR="00A47D5F" w:rsidRPr="00A47D5F" w:rsidRDefault="00A47D5F" w:rsidP="00A47D5F">
      <w:pPr>
        <w:jc w:val="right"/>
        <w:rPr>
          <w:i/>
          <w:sz w:val="18"/>
          <w:szCs w:val="18"/>
          <w:lang w:val="lv-LV"/>
        </w:rPr>
      </w:pPr>
      <w:r w:rsidRPr="00A47D5F">
        <w:rPr>
          <w:i/>
          <w:sz w:val="18"/>
          <w:szCs w:val="18"/>
          <w:lang w:val="lv-LV"/>
        </w:rPr>
        <w:t>Vispārējās izglītības likuma 10. panta trešās daļas 2. punktu;</w:t>
      </w:r>
    </w:p>
    <w:p w14:paraId="5E2A902D" w14:textId="77777777" w:rsidR="00A47D5F" w:rsidRPr="00A47D5F" w:rsidRDefault="00A47D5F" w:rsidP="00A47D5F">
      <w:pPr>
        <w:jc w:val="right"/>
        <w:rPr>
          <w:i/>
          <w:sz w:val="18"/>
          <w:szCs w:val="18"/>
          <w:lang w:val="lv-LV"/>
        </w:rPr>
      </w:pPr>
      <w:r w:rsidRPr="00A47D5F">
        <w:rPr>
          <w:i/>
          <w:sz w:val="18"/>
          <w:szCs w:val="18"/>
          <w:lang w:val="lv-LV"/>
        </w:rPr>
        <w:t xml:space="preserve"> Valsts pārvaldes iekārtas likuma 72. panta pirmās daļas 1. punktu un</w:t>
      </w:r>
    </w:p>
    <w:p w14:paraId="21E9FA19" w14:textId="77777777" w:rsidR="00A47D5F" w:rsidRPr="00A47D5F" w:rsidRDefault="00A47D5F" w:rsidP="00A47D5F">
      <w:pPr>
        <w:jc w:val="right"/>
        <w:rPr>
          <w:i/>
          <w:sz w:val="18"/>
          <w:szCs w:val="18"/>
          <w:lang w:val="lv-LV"/>
        </w:rPr>
      </w:pPr>
      <w:r w:rsidRPr="00A47D5F">
        <w:rPr>
          <w:i/>
          <w:sz w:val="18"/>
          <w:szCs w:val="18"/>
          <w:lang w:val="lv-LV"/>
        </w:rPr>
        <w:t xml:space="preserve"> Ministru kabineta 2023. gada 22. augusta noteikumu Nr.474 </w:t>
      </w:r>
    </w:p>
    <w:p w14:paraId="282C4C34" w14:textId="77777777" w:rsidR="00A47D5F" w:rsidRPr="00A47D5F" w:rsidRDefault="00A47D5F" w:rsidP="00A47D5F">
      <w:pPr>
        <w:jc w:val="right"/>
        <w:rPr>
          <w:i/>
          <w:sz w:val="18"/>
          <w:szCs w:val="18"/>
          <w:lang w:val="lv-LV"/>
        </w:rPr>
      </w:pPr>
      <w:r w:rsidRPr="00A47D5F">
        <w:rPr>
          <w:i/>
          <w:sz w:val="18"/>
          <w:szCs w:val="18"/>
          <w:lang w:val="lv-LV"/>
        </w:rPr>
        <w:t xml:space="preserve">“Kārtība, kādā nodrošināma izglītojamo profilaktiskā veselības aprūpe, </w:t>
      </w:r>
    </w:p>
    <w:p w14:paraId="4674266E" w14:textId="77777777" w:rsidR="00A47D5F" w:rsidRPr="00A47D5F" w:rsidRDefault="00A47D5F" w:rsidP="00A47D5F">
      <w:pPr>
        <w:jc w:val="right"/>
        <w:rPr>
          <w:i/>
          <w:sz w:val="18"/>
          <w:szCs w:val="18"/>
          <w:lang w:val="lv-LV"/>
        </w:rPr>
      </w:pPr>
      <w:r w:rsidRPr="00A47D5F">
        <w:rPr>
          <w:i/>
          <w:sz w:val="18"/>
          <w:szCs w:val="18"/>
          <w:lang w:val="lv-LV"/>
        </w:rPr>
        <w:t xml:space="preserve">pirmā palīdzība un drošība izglītības iestādēs </w:t>
      </w:r>
    </w:p>
    <w:p w14:paraId="70F324FF" w14:textId="77777777" w:rsidR="00A47D5F" w:rsidRPr="00A47D5F" w:rsidRDefault="00A47D5F" w:rsidP="00A47D5F">
      <w:pPr>
        <w:jc w:val="right"/>
        <w:rPr>
          <w:i/>
          <w:sz w:val="18"/>
          <w:szCs w:val="18"/>
          <w:lang w:val="lv-LV"/>
        </w:rPr>
      </w:pPr>
      <w:r w:rsidRPr="00A47D5F">
        <w:rPr>
          <w:i/>
          <w:sz w:val="18"/>
          <w:szCs w:val="18"/>
          <w:lang w:val="lv-LV"/>
        </w:rPr>
        <w:t>un to organizētajos pasākumos”;</w:t>
      </w:r>
    </w:p>
    <w:p w14:paraId="3ADF3F13" w14:textId="77777777" w:rsidR="00A47D5F" w:rsidRPr="00A47D5F" w:rsidRDefault="00A47D5F" w:rsidP="00A47D5F">
      <w:pPr>
        <w:jc w:val="right"/>
        <w:rPr>
          <w:i/>
          <w:sz w:val="18"/>
          <w:szCs w:val="18"/>
          <w:lang w:val="lv-LV"/>
        </w:rPr>
      </w:pPr>
      <w:r w:rsidRPr="00A47D5F">
        <w:rPr>
          <w:i/>
          <w:sz w:val="18"/>
          <w:szCs w:val="18"/>
          <w:lang w:val="lv-LV"/>
        </w:rPr>
        <w:t>Izglītības likuma 14.panta 35.punktu;</w:t>
      </w:r>
    </w:p>
    <w:p w14:paraId="2183A03C" w14:textId="77777777" w:rsidR="00A47D5F" w:rsidRPr="00A47D5F" w:rsidRDefault="00A47D5F" w:rsidP="00A47D5F">
      <w:pPr>
        <w:suppressAutoHyphens/>
        <w:spacing w:line="1" w:lineRule="atLeast"/>
        <w:ind w:left="-2"/>
        <w:jc w:val="right"/>
        <w:textAlignment w:val="top"/>
        <w:outlineLvl w:val="0"/>
        <w:rPr>
          <w:i/>
          <w:position w:val="-1"/>
          <w:sz w:val="18"/>
          <w:szCs w:val="18"/>
          <w:lang w:val="lv-LV"/>
        </w:rPr>
      </w:pPr>
      <w:r w:rsidRPr="00A47D5F">
        <w:rPr>
          <w:i/>
          <w:position w:val="-1"/>
          <w:sz w:val="18"/>
          <w:szCs w:val="18"/>
          <w:lang w:val="lv-LV"/>
        </w:rPr>
        <w:t>Ministru kabineta 2011. gada 1.. februāra noteikumiem Nr. 89</w:t>
      </w:r>
      <w:r w:rsidRPr="00A47D5F">
        <w:rPr>
          <w:i/>
          <w:position w:val="-1"/>
          <w:sz w:val="18"/>
          <w:szCs w:val="18"/>
          <w:lang w:val="lv-LV"/>
        </w:rPr>
        <w:br/>
        <w:t xml:space="preserve">“Kārtība, kādā izglītības iestāde informē izglītojamo vecākus, </w:t>
      </w:r>
    </w:p>
    <w:p w14:paraId="51A6D997" w14:textId="77777777" w:rsidR="00A47D5F" w:rsidRPr="00A47D5F" w:rsidRDefault="00A47D5F" w:rsidP="00A47D5F">
      <w:pPr>
        <w:suppressAutoHyphens/>
        <w:spacing w:line="1" w:lineRule="atLeast"/>
        <w:ind w:left="-2"/>
        <w:jc w:val="right"/>
        <w:textAlignment w:val="top"/>
        <w:outlineLvl w:val="0"/>
        <w:rPr>
          <w:i/>
          <w:position w:val="-1"/>
          <w:sz w:val="18"/>
          <w:szCs w:val="18"/>
          <w:lang w:val="lv-LV"/>
        </w:rPr>
      </w:pPr>
      <w:r w:rsidRPr="00A47D5F">
        <w:rPr>
          <w:i/>
          <w:position w:val="-1"/>
          <w:sz w:val="18"/>
          <w:szCs w:val="18"/>
          <w:lang w:val="lv-LV"/>
        </w:rPr>
        <w:t xml:space="preserve">pašvaldības vai valsts iestādes, ja izglītojamais </w:t>
      </w:r>
    </w:p>
    <w:p w14:paraId="08F64DC0" w14:textId="77777777" w:rsidR="00A47D5F" w:rsidRPr="00A47D5F" w:rsidRDefault="00A47D5F" w:rsidP="00A47D5F">
      <w:pPr>
        <w:suppressAutoHyphens/>
        <w:spacing w:line="1" w:lineRule="atLeast"/>
        <w:ind w:left="-2"/>
        <w:jc w:val="right"/>
        <w:textAlignment w:val="top"/>
        <w:outlineLvl w:val="0"/>
        <w:rPr>
          <w:i/>
          <w:position w:val="-1"/>
          <w:sz w:val="18"/>
          <w:szCs w:val="18"/>
          <w:lang w:val="lv-LV"/>
        </w:rPr>
      </w:pPr>
      <w:r w:rsidRPr="00A47D5F">
        <w:rPr>
          <w:i/>
          <w:position w:val="-1"/>
          <w:sz w:val="18"/>
          <w:szCs w:val="18"/>
          <w:lang w:val="lv-LV"/>
        </w:rPr>
        <w:t>bez attaisnojoša iemesla neapmeklē izglītības iestādi”</w:t>
      </w:r>
    </w:p>
    <w:p w14:paraId="6C1174B2" w14:textId="77777777" w:rsidR="00A47D5F" w:rsidRPr="00A47D5F" w:rsidRDefault="00A47D5F" w:rsidP="00A47D5F">
      <w:pPr>
        <w:jc w:val="right"/>
        <w:rPr>
          <w:i/>
          <w:position w:val="-1"/>
          <w:sz w:val="18"/>
          <w:szCs w:val="18"/>
          <w:lang w:val="lv-LV"/>
        </w:rPr>
      </w:pPr>
      <w:r w:rsidRPr="00A47D5F">
        <w:rPr>
          <w:i/>
          <w:sz w:val="18"/>
          <w:szCs w:val="18"/>
          <w:lang w:val="lv-LV"/>
        </w:rPr>
        <w:t xml:space="preserve">Ministru kabineta 2022. gada 11. janvāra noteikumi </w:t>
      </w:r>
      <w:r w:rsidRPr="00A47D5F">
        <w:rPr>
          <w:i/>
          <w:position w:val="-1"/>
          <w:sz w:val="18"/>
          <w:szCs w:val="18"/>
          <w:lang w:val="lv-LV"/>
        </w:rPr>
        <w:t>Nr. 11</w:t>
      </w:r>
    </w:p>
    <w:p w14:paraId="74B6C879" w14:textId="77777777" w:rsidR="00A47D5F" w:rsidRPr="00A47D5F" w:rsidRDefault="00A47D5F" w:rsidP="00A47D5F">
      <w:pPr>
        <w:jc w:val="right"/>
        <w:rPr>
          <w:i/>
          <w:sz w:val="18"/>
          <w:szCs w:val="18"/>
          <w:lang w:val="lv-LV"/>
        </w:rPr>
      </w:pPr>
      <w:r w:rsidRPr="00A47D5F">
        <w:rPr>
          <w:sz w:val="18"/>
          <w:szCs w:val="18"/>
          <w:lang w:val="lv-LV"/>
        </w:rPr>
        <w:t>“</w:t>
      </w:r>
      <w:r w:rsidRPr="00A47D5F">
        <w:rPr>
          <w:i/>
          <w:sz w:val="18"/>
          <w:szCs w:val="18"/>
          <w:lang w:val="lv-LV"/>
        </w:rPr>
        <w:t>Kārtība, kādā izglītojamie tiek uzņemti vispārējās izglītības programmās</w:t>
      </w:r>
    </w:p>
    <w:p w14:paraId="2335B4E2" w14:textId="77777777" w:rsidR="00A47D5F" w:rsidRPr="00A47D5F" w:rsidRDefault="00A47D5F" w:rsidP="00A47D5F">
      <w:pPr>
        <w:jc w:val="right"/>
        <w:rPr>
          <w:sz w:val="18"/>
          <w:szCs w:val="18"/>
          <w:lang w:val="lv-LV"/>
        </w:rPr>
      </w:pPr>
      <w:r w:rsidRPr="00A47D5F">
        <w:rPr>
          <w:i/>
          <w:sz w:val="18"/>
          <w:szCs w:val="18"/>
          <w:lang w:val="lv-LV"/>
        </w:rPr>
        <w:t xml:space="preserve"> un atskaitīti no tām, kā arī obligātās prasības izglītojamo pārcelšanai nākamajā klasē”</w:t>
      </w:r>
    </w:p>
    <w:p w14:paraId="5E68FD5E" w14:textId="77777777" w:rsidR="00A47D5F" w:rsidRPr="00A47D5F" w:rsidRDefault="00A47D5F" w:rsidP="00A47D5F">
      <w:pPr>
        <w:jc w:val="right"/>
        <w:rPr>
          <w:i/>
          <w:sz w:val="18"/>
          <w:szCs w:val="18"/>
          <w:lang w:val="lv-LV"/>
        </w:rPr>
      </w:pPr>
      <w:r w:rsidRPr="00A47D5F">
        <w:rPr>
          <w:i/>
          <w:sz w:val="18"/>
          <w:szCs w:val="18"/>
          <w:lang w:val="lv-LV"/>
        </w:rPr>
        <w:t>un MIKC “Nacionālā Mākslu vidusskola” nolikumu</w:t>
      </w:r>
      <w:r w:rsidRPr="00A47D5F">
        <w:rPr>
          <w:sz w:val="18"/>
          <w:szCs w:val="18"/>
          <w:lang w:val="lv-LV"/>
        </w:rPr>
        <w:t xml:space="preserve"> </w:t>
      </w:r>
    </w:p>
    <w:p w14:paraId="7CCCF2FC" w14:textId="77777777" w:rsidR="00A47D5F" w:rsidRDefault="00A47D5F" w:rsidP="00A47D5F">
      <w:pPr>
        <w:jc w:val="right"/>
        <w:rPr>
          <w:lang w:val="lv-LV"/>
        </w:rPr>
      </w:pPr>
    </w:p>
    <w:p w14:paraId="5D92A6B4" w14:textId="77777777" w:rsidR="00A47D5F" w:rsidRDefault="00A47D5F" w:rsidP="00A47D5F">
      <w:pPr>
        <w:jc w:val="right"/>
        <w:rPr>
          <w:lang w:val="lv-LV"/>
        </w:rPr>
      </w:pPr>
    </w:p>
    <w:p w14:paraId="5E123CA7" w14:textId="2BD1BBA6" w:rsidR="00A47D5F" w:rsidRPr="00A47D5F" w:rsidRDefault="00A47D5F" w:rsidP="00A47D5F">
      <w:pPr>
        <w:pStyle w:val="ListParagraph"/>
        <w:numPr>
          <w:ilvl w:val="0"/>
          <w:numId w:val="11"/>
        </w:numPr>
        <w:jc w:val="center"/>
        <w:rPr>
          <w:b/>
          <w:bCs/>
          <w:lang w:val="lv-LV"/>
        </w:rPr>
      </w:pPr>
      <w:r w:rsidRPr="00A47D5F">
        <w:rPr>
          <w:b/>
          <w:bCs/>
          <w:lang w:val="lv-LV"/>
        </w:rPr>
        <w:t>Vispārīgie jautājumi</w:t>
      </w:r>
    </w:p>
    <w:p w14:paraId="7A01A2DC" w14:textId="77777777" w:rsidR="00A47D5F" w:rsidRPr="00A47D5F" w:rsidRDefault="00A47D5F" w:rsidP="00A47D5F">
      <w:pPr>
        <w:pStyle w:val="ListParagraph"/>
        <w:ind w:left="1800"/>
        <w:rPr>
          <w:b/>
          <w:bCs/>
          <w:i/>
          <w:iCs/>
          <w:lang w:val="lv-LV"/>
        </w:rPr>
      </w:pPr>
    </w:p>
    <w:p w14:paraId="7CADB6C5" w14:textId="77777777" w:rsidR="00A47D5F" w:rsidRDefault="00A47D5F" w:rsidP="00A47D5F">
      <w:pPr>
        <w:pStyle w:val="ListParagraph"/>
        <w:numPr>
          <w:ilvl w:val="1"/>
          <w:numId w:val="11"/>
        </w:numPr>
        <w:spacing w:line="276" w:lineRule="auto"/>
        <w:ind w:left="567" w:hanging="567"/>
        <w:jc w:val="both"/>
        <w:rPr>
          <w:lang w:val="lv-LV"/>
        </w:rPr>
      </w:pPr>
      <w:r>
        <w:rPr>
          <w:lang w:val="lv-LV"/>
        </w:rPr>
        <w:t>Mākslu izglītības kompetences centra “Nacionālā Mākslu vidusskola” (turpmāk – NMV) iekšējās kārtības noteikumi (turpmāk – Kārtības noteikumi) ir izdoti, ievērojot Izglītības likumu, Vispārējās izglītības likumu, Bērnu tiesību aizsardzības likumu, Ministru kabineta 22.08.2023. noteikumus Nr.474 “Kārtība, kādā nodrošināma izglītojamo profilaktiskā veselības aprūpe, pirmā palīdzība un drošība izglītības iestādēs un to organizētajos pasākumos” un NMV nolikumu.</w:t>
      </w:r>
    </w:p>
    <w:p w14:paraId="2F49972F" w14:textId="77777777" w:rsidR="00A47D5F" w:rsidRDefault="00A47D5F" w:rsidP="00A47D5F">
      <w:pPr>
        <w:pStyle w:val="ListParagraph"/>
        <w:numPr>
          <w:ilvl w:val="1"/>
          <w:numId w:val="11"/>
        </w:numPr>
        <w:spacing w:line="276" w:lineRule="auto"/>
        <w:ind w:left="567" w:hanging="567"/>
        <w:jc w:val="both"/>
        <w:rPr>
          <w:lang w:val="lv-LV"/>
        </w:rPr>
      </w:pPr>
      <w:r>
        <w:rPr>
          <w:lang w:val="lv-LV"/>
        </w:rPr>
        <w:t xml:space="preserve">Kārtības noteikumi ir saistoši NMV izglītojamajiem, pedagogiem un citiem darbiniekiem, kā arī NMV apmeklētājiem visās NMV struktūrvienībās, t.i., Emīla Dārziņa mūzikas skolā, </w:t>
      </w:r>
      <w:proofErr w:type="spellStart"/>
      <w:r>
        <w:rPr>
          <w:lang w:val="lv-LV"/>
        </w:rPr>
        <w:t>Jaņa</w:t>
      </w:r>
      <w:proofErr w:type="spellEnd"/>
      <w:r>
        <w:rPr>
          <w:lang w:val="lv-LV"/>
        </w:rPr>
        <w:t xml:space="preserve"> Rozentāla Mākslas skolā, Rīgas Doma kora skolā un Rīgas Baleta skolā (turpmāk – Struktūrvienības, bet katra atsevišķi – Struktūrvienība).</w:t>
      </w:r>
    </w:p>
    <w:p w14:paraId="3539A40A" w14:textId="77777777" w:rsidR="00A47D5F" w:rsidRDefault="00A47D5F" w:rsidP="00A47D5F">
      <w:pPr>
        <w:pStyle w:val="ListParagraph"/>
        <w:numPr>
          <w:ilvl w:val="1"/>
          <w:numId w:val="11"/>
        </w:numPr>
        <w:spacing w:line="276" w:lineRule="auto"/>
        <w:ind w:left="567" w:hanging="567"/>
        <w:jc w:val="both"/>
        <w:rPr>
          <w:lang w:val="lv-LV"/>
        </w:rPr>
      </w:pPr>
      <w:r>
        <w:rPr>
          <w:lang w:val="lv-LV"/>
        </w:rPr>
        <w:t>NMV izglītojamos ar kārtības noteikumiem iepazīstina ne vēlāk kā trīs (3) nedēļu laikā pēc katra mācību gada sākuma un katru reizi pirms tādu darbību uzsākšanas, kuras var apdraudēt izglītojamo drošību un veselību.</w:t>
      </w:r>
    </w:p>
    <w:p w14:paraId="7F56F5C9" w14:textId="77777777" w:rsidR="00A47D5F" w:rsidRDefault="00A47D5F" w:rsidP="00A47D5F">
      <w:pPr>
        <w:pStyle w:val="ListParagraph"/>
        <w:numPr>
          <w:ilvl w:val="1"/>
          <w:numId w:val="11"/>
        </w:numPr>
        <w:spacing w:line="276" w:lineRule="auto"/>
        <w:ind w:left="567" w:hanging="567"/>
        <w:jc w:val="both"/>
        <w:rPr>
          <w:lang w:val="lv-LV"/>
        </w:rPr>
      </w:pPr>
      <w:r>
        <w:rPr>
          <w:lang w:val="lv-LV"/>
        </w:rPr>
        <w:lastRenderedPageBreak/>
        <w:t>Izglītojamais (izņemot pirmsskolas vecuma bērnus) atbilstoši spējām un prasmēm iepazīšanos ar Kārtības noteikumiem apliecina ar parakstu un datumu grupas, klases vai kursa žurnālā vai ar identifikāciju elektroniskajā žurnālā.</w:t>
      </w:r>
    </w:p>
    <w:p w14:paraId="46201E46" w14:textId="77777777" w:rsidR="00A47D5F" w:rsidRDefault="00A47D5F" w:rsidP="00A47D5F">
      <w:pPr>
        <w:pStyle w:val="ListParagraph"/>
        <w:numPr>
          <w:ilvl w:val="1"/>
          <w:numId w:val="11"/>
        </w:numPr>
        <w:spacing w:line="276" w:lineRule="auto"/>
        <w:ind w:left="567" w:hanging="567"/>
        <w:jc w:val="both"/>
        <w:rPr>
          <w:lang w:val="lv-LV"/>
        </w:rPr>
      </w:pPr>
      <w:r>
        <w:rPr>
          <w:lang w:val="lv-LV"/>
        </w:rPr>
        <w:t xml:space="preserve">NMV nodrošina tiesības Izglītojamo likumiskajiem pārstāvjiem ar Kārtības noteikumiem iepazīties NMV mājas lapā www.nmv.gov.lv  un platformā </w:t>
      </w:r>
      <w:hyperlink r:id="rId11" w:history="1">
        <w:r>
          <w:rPr>
            <w:rStyle w:val="Hyperlink"/>
            <w:lang w:val="lv-LV"/>
          </w:rPr>
          <w:t>www.e-klase.lv</w:t>
        </w:r>
      </w:hyperlink>
      <w:r>
        <w:rPr>
          <w:lang w:val="lv-LV"/>
        </w:rPr>
        <w:t>. NMV pedagogi un citi Darbinieki ar Kārtības noteikumiem tiek iepazīstināti vienlaikus ar darba tiesisko attiecību uzsākšanu NMV vai gadījumos, kad Noteikumos tiek izdarīti grozījumi.</w:t>
      </w:r>
    </w:p>
    <w:p w14:paraId="59363FD1" w14:textId="77777777" w:rsidR="00A47D5F" w:rsidRDefault="00A47D5F" w:rsidP="00A47D5F">
      <w:pPr>
        <w:pStyle w:val="ListParagraph"/>
        <w:numPr>
          <w:ilvl w:val="1"/>
          <w:numId w:val="11"/>
        </w:numPr>
        <w:spacing w:line="276" w:lineRule="auto"/>
        <w:ind w:left="567" w:hanging="567"/>
        <w:jc w:val="both"/>
        <w:rPr>
          <w:lang w:val="lv-LV"/>
        </w:rPr>
      </w:pPr>
      <w:r>
        <w:rPr>
          <w:lang w:val="lv-LV"/>
        </w:rPr>
        <w:t xml:space="preserve">NMV nodrošina tiesības iepazīties ar Kārtības noteikumiem pirms izglītojamā uzņemšanas profesionālās izglītības programmā izglītojamajam, nepilngadīgās personas likumiskajam pārstāvim, pilngadīgai personai vai par izglītojamo atbildīgajai amatpersonai. </w:t>
      </w:r>
    </w:p>
    <w:p w14:paraId="113B0D58" w14:textId="77777777" w:rsidR="00A47D5F" w:rsidRDefault="00A47D5F" w:rsidP="00A47D5F">
      <w:pPr>
        <w:pStyle w:val="ListParagraph"/>
        <w:numPr>
          <w:ilvl w:val="1"/>
          <w:numId w:val="11"/>
        </w:numPr>
        <w:spacing w:line="276" w:lineRule="auto"/>
        <w:ind w:left="567" w:hanging="567"/>
        <w:jc w:val="both"/>
        <w:rPr>
          <w:lang w:val="lv-LV"/>
        </w:rPr>
      </w:pPr>
      <w:r>
        <w:rPr>
          <w:lang w:val="lv-LV"/>
        </w:rPr>
        <w:t xml:space="preserve">Izglītojamie tiek uzņemti izglītības iestādē, ievērojot normatīvajos aktos un NMV iekšējos noteikumos paredzēto kārtību. </w:t>
      </w:r>
    </w:p>
    <w:p w14:paraId="217BA956" w14:textId="77777777" w:rsidR="00A47D5F" w:rsidRDefault="00A47D5F" w:rsidP="00A47D5F">
      <w:pPr>
        <w:pStyle w:val="ListParagraph"/>
        <w:numPr>
          <w:ilvl w:val="1"/>
          <w:numId w:val="11"/>
        </w:numPr>
        <w:spacing w:line="276" w:lineRule="auto"/>
        <w:ind w:left="567" w:hanging="567"/>
        <w:jc w:val="both"/>
        <w:rPr>
          <w:lang w:val="lv-LV"/>
        </w:rPr>
      </w:pPr>
      <w:r>
        <w:rPr>
          <w:lang w:val="lv-LV"/>
        </w:rPr>
        <w:t xml:space="preserve">Ikvienam izglītojamajam un viņa likumiskajam pārstāvim ir pienākums iesniegt precīzus izglītojamā un viņa likumiskā pārstāvja personas datus, kā arī </w:t>
      </w:r>
      <w:proofErr w:type="spellStart"/>
      <w:r>
        <w:rPr>
          <w:lang w:val="lv-LV"/>
        </w:rPr>
        <w:t>rakstveidā</w:t>
      </w:r>
      <w:proofErr w:type="spellEnd"/>
      <w:r>
        <w:rPr>
          <w:lang w:val="lv-LV"/>
        </w:rPr>
        <w:t xml:space="preserve"> informēt NMV par  veselības traucējumiem vai īpatnībām, ja izglītojamajam nepieciešama īpaša uzmanība, kā arī par saziņas iespējām ar likumiskajiem pārstāvjiem (izņemot pilngadīgu izglītojamo), norādot kontakttālruni.</w:t>
      </w:r>
    </w:p>
    <w:p w14:paraId="201BFCD8" w14:textId="77777777" w:rsidR="00A47D5F" w:rsidRDefault="00A47D5F" w:rsidP="00A47D5F">
      <w:pPr>
        <w:pStyle w:val="ListParagraph"/>
        <w:numPr>
          <w:ilvl w:val="1"/>
          <w:numId w:val="11"/>
        </w:numPr>
        <w:spacing w:line="276" w:lineRule="auto"/>
        <w:ind w:left="567" w:hanging="567"/>
        <w:jc w:val="both"/>
        <w:rPr>
          <w:lang w:val="lv-LV"/>
        </w:rPr>
      </w:pPr>
      <w:r>
        <w:rPr>
          <w:lang w:val="lv-LV"/>
        </w:rPr>
        <w:t>Par šo Iekšējas kārtības noteikumu pārkāpumiem pedagogs nekavējoties informē izglītojamā klases audzinātāju, Struktūrvienības vadītāju un izglītojamā likumiskos pārstāvjus.</w:t>
      </w:r>
    </w:p>
    <w:p w14:paraId="6CBFB193" w14:textId="77777777" w:rsidR="00A47D5F" w:rsidRDefault="00A47D5F" w:rsidP="00A47D5F">
      <w:pPr>
        <w:pStyle w:val="ListParagraph"/>
        <w:numPr>
          <w:ilvl w:val="1"/>
          <w:numId w:val="11"/>
        </w:numPr>
        <w:spacing w:line="276" w:lineRule="auto"/>
        <w:ind w:left="567" w:hanging="567"/>
        <w:jc w:val="both"/>
        <w:rPr>
          <w:lang w:val="lv-LV"/>
        </w:rPr>
      </w:pPr>
      <w:r>
        <w:rPr>
          <w:lang w:val="lv-LV"/>
        </w:rPr>
        <w:t>NMV iekšējo kārtību nosaka arī citi iekšējās kārtības noteikumi, t.sk. NMV dienesta viesnīcas iekšējās kārtības noteikumi, noteikumi par attālināto mācību organizēšanu un NMV drošības noteikumi.</w:t>
      </w:r>
    </w:p>
    <w:p w14:paraId="110C3CB5" w14:textId="77777777" w:rsidR="00A47D5F" w:rsidRDefault="00A47D5F" w:rsidP="00A47D5F">
      <w:pPr>
        <w:pStyle w:val="ListParagraph"/>
        <w:numPr>
          <w:ilvl w:val="1"/>
          <w:numId w:val="11"/>
        </w:numPr>
        <w:spacing w:line="276" w:lineRule="auto"/>
        <w:ind w:left="567" w:hanging="567"/>
        <w:jc w:val="both"/>
        <w:rPr>
          <w:lang w:val="lv-LV"/>
        </w:rPr>
      </w:pPr>
      <w:r>
        <w:rPr>
          <w:lang w:val="lv-LV"/>
        </w:rPr>
        <w:t>Izglītības iestādes sporta zāles un deju nodarbību zāles, kā arī citu mācību telpu izmantošanas iekšējo kārtību nosaka atsevišķi NMV iekšējie noteikumi.</w:t>
      </w:r>
    </w:p>
    <w:p w14:paraId="1D81993D" w14:textId="77777777" w:rsidR="00A47D5F" w:rsidRDefault="00A47D5F" w:rsidP="00A47D5F">
      <w:pPr>
        <w:pStyle w:val="ListParagraph"/>
        <w:spacing w:line="276" w:lineRule="auto"/>
        <w:ind w:left="567" w:hanging="567"/>
        <w:jc w:val="both"/>
        <w:rPr>
          <w:lang w:val="lv-LV"/>
        </w:rPr>
      </w:pPr>
      <w:r>
        <w:rPr>
          <w:i/>
          <w:lang w:val="lv-LV"/>
        </w:rPr>
        <w:t xml:space="preserve"> </w:t>
      </w:r>
    </w:p>
    <w:p w14:paraId="0FE07674" w14:textId="1850C78E" w:rsidR="00A47D5F" w:rsidRPr="00A47D5F" w:rsidRDefault="00A47D5F" w:rsidP="00A47D5F">
      <w:pPr>
        <w:pStyle w:val="ListParagraph"/>
        <w:numPr>
          <w:ilvl w:val="0"/>
          <w:numId w:val="11"/>
        </w:numPr>
        <w:suppressAutoHyphens/>
        <w:spacing w:line="1" w:lineRule="atLeast"/>
        <w:jc w:val="center"/>
        <w:textAlignment w:val="top"/>
        <w:outlineLvl w:val="0"/>
        <w:rPr>
          <w:b/>
          <w:position w:val="-1"/>
          <w:lang w:val="lv-LV"/>
        </w:rPr>
      </w:pPr>
      <w:r w:rsidRPr="00A47D5F">
        <w:rPr>
          <w:b/>
          <w:position w:val="-1"/>
          <w:lang w:val="lv-LV"/>
        </w:rPr>
        <w:t>NMV darbībai būtiski jautājumi</w:t>
      </w:r>
    </w:p>
    <w:p w14:paraId="53B5922F" w14:textId="77777777" w:rsidR="00A47D5F" w:rsidRDefault="00A47D5F" w:rsidP="00A47D5F">
      <w:pPr>
        <w:suppressAutoHyphens/>
        <w:spacing w:line="1" w:lineRule="atLeast"/>
        <w:ind w:leftChars="-1" w:hangingChars="1" w:hanging="2"/>
        <w:jc w:val="center"/>
        <w:textAlignment w:val="top"/>
        <w:outlineLvl w:val="0"/>
        <w:rPr>
          <w:b/>
          <w:position w:val="-1"/>
          <w:lang w:val="lv-LV"/>
        </w:rPr>
      </w:pPr>
    </w:p>
    <w:p w14:paraId="312D09F2"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2.1.</w:t>
      </w:r>
      <w:r>
        <w:rPr>
          <w:bCs/>
          <w:position w:val="-1"/>
          <w:lang w:val="lv-LV"/>
        </w:rPr>
        <w:tab/>
      </w:r>
      <w:r>
        <w:rPr>
          <w:position w:val="-1"/>
          <w:lang w:val="lv-LV"/>
        </w:rPr>
        <w:t>Mācību stundas NMV notiek pēc klašu sistēmas ar izņēmumiem īpašos gadījumos (piem., svētku pasākumi, vieslektoru uzstāšanās, video skatīšanās, grupu mācību stundas, kori, ansambļi u.c.). Šajos gadījumos telpu izkārtojumu  nodrošina par nodarbību organizēšanu atbildīgās personas.</w:t>
      </w:r>
      <w:r>
        <w:rPr>
          <w:bCs/>
          <w:position w:val="-1"/>
          <w:lang w:val="lv-LV"/>
        </w:rPr>
        <w:tab/>
      </w:r>
    </w:p>
    <w:p w14:paraId="27E35F88" w14:textId="77777777" w:rsidR="00A47D5F" w:rsidRDefault="00A47D5F" w:rsidP="00A47D5F">
      <w:pPr>
        <w:suppressAutoHyphens/>
        <w:spacing w:line="1" w:lineRule="atLeast"/>
        <w:ind w:left="607" w:hanging="607"/>
        <w:jc w:val="both"/>
        <w:textAlignment w:val="top"/>
        <w:outlineLvl w:val="0"/>
        <w:rPr>
          <w:position w:val="-1"/>
          <w:lang w:val="lv-LV"/>
        </w:rPr>
      </w:pPr>
      <w:r>
        <w:rPr>
          <w:position w:val="-1"/>
          <w:lang w:val="lv-LV"/>
        </w:rPr>
        <w:t>2.2.</w:t>
      </w:r>
      <w:r>
        <w:rPr>
          <w:bCs/>
          <w:position w:val="-1"/>
          <w:lang w:val="lv-LV"/>
        </w:rPr>
        <w:tab/>
      </w:r>
      <w:r>
        <w:rPr>
          <w:position w:val="-1"/>
          <w:lang w:val="lv-LV"/>
        </w:rPr>
        <w:t>Visiem NMV izglītojamajiem un viņu likumiskajiem pārstāvjiem ir pienākums lietot sistēmu E-klase, pieslēdzoties caur interneta mājas lapu www.e-klase.lv vai izmantojot mobilo aplikāciju E-klase. Caur šo sistēmu izglītības procesu saistītajos jautājumos NMV sazinās ar izglītojamajiem un viņu likumiskajiem pārstāvjiem, publicē izglītojamajiem plānotos pārbaudes darbus, mājas darbus, vērtējumus, informāciju par kavējumiem, informē par izglītojamajam piemēroto disciplināratbildību, apmainās ar ziņojumiem un citu informāciju saskaņā ar E-klase sistēmas noteikumiem.</w:t>
      </w:r>
    </w:p>
    <w:p w14:paraId="58D4BD58"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2.3.</w:t>
      </w:r>
      <w:r>
        <w:rPr>
          <w:bCs/>
          <w:position w:val="-1"/>
          <w:lang w:val="lv-LV"/>
        </w:rPr>
        <w:tab/>
      </w:r>
      <w:r>
        <w:rPr>
          <w:position w:val="-1"/>
          <w:lang w:val="lv-LV"/>
        </w:rPr>
        <w:t>Mācību gada sākums un beigas, kā arī brīvlaiki ir noteikti ar ārējiem normatīvajiem</w:t>
      </w:r>
      <w:r>
        <w:rPr>
          <w:lang w:val="lv-LV"/>
        </w:rPr>
        <w:t>,</w:t>
      </w:r>
      <w:r>
        <w:rPr>
          <w:position w:val="-1"/>
          <w:lang w:val="lv-LV"/>
        </w:rPr>
        <w:t xml:space="preserve"> aktiem.</w:t>
      </w:r>
    </w:p>
    <w:p w14:paraId="7470CA1C"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2.4.</w:t>
      </w:r>
      <w:r>
        <w:rPr>
          <w:bCs/>
          <w:position w:val="-1"/>
          <w:lang w:val="lv-LV"/>
        </w:rPr>
        <w:tab/>
      </w:r>
      <w:r>
        <w:rPr>
          <w:position w:val="-1"/>
          <w:lang w:val="lv-LV"/>
        </w:rPr>
        <w:t>Mācības NMV notiek saskaņā ar mācību stundu/nodarbību plānu, kurš tiek publicēts sistēmā E-klase un izvietots uz informācijas stendiem. Izglītojamie un viņu likumiskie pārstāvji pastāvīgi katru dienu seko līdzi E-klases sistēmā publicētajai informācijai un tās izmaiņām.</w:t>
      </w:r>
    </w:p>
    <w:p w14:paraId="260678A7" w14:textId="77777777" w:rsidR="00A47D5F" w:rsidRDefault="00A47D5F" w:rsidP="00A47D5F">
      <w:pPr>
        <w:suppressAutoHyphens/>
        <w:spacing w:line="1" w:lineRule="atLeast"/>
        <w:ind w:left="607" w:hangingChars="253" w:hanging="607"/>
        <w:jc w:val="both"/>
        <w:textAlignment w:val="top"/>
        <w:outlineLvl w:val="0"/>
        <w:rPr>
          <w:bCs/>
          <w:position w:val="-1"/>
          <w:lang w:val="lv-LV"/>
        </w:rPr>
      </w:pPr>
      <w:r>
        <w:rPr>
          <w:bCs/>
          <w:position w:val="-1"/>
          <w:lang w:val="lv-LV"/>
        </w:rPr>
        <w:t>2.6.</w:t>
      </w:r>
      <w:r>
        <w:rPr>
          <w:bCs/>
          <w:position w:val="-1"/>
          <w:lang w:val="lv-LV"/>
        </w:rPr>
        <w:tab/>
        <w:t>Pasākumi, fakultatīvās u.c. nodarbības notiek pēc izglītības iestādes direktora apstiprināta nodarbību saraksta un pasākumu plāna.</w:t>
      </w:r>
      <w:r>
        <w:rPr>
          <w:bCs/>
          <w:position w:val="-1"/>
          <w:lang w:val="lv-LV"/>
        </w:rPr>
        <w:tab/>
      </w:r>
    </w:p>
    <w:p w14:paraId="614F6878" w14:textId="77777777" w:rsidR="00A47D5F" w:rsidRDefault="00A47D5F" w:rsidP="00A47D5F">
      <w:pPr>
        <w:suppressAutoHyphens/>
        <w:spacing w:line="1" w:lineRule="atLeast"/>
        <w:ind w:left="607" w:hangingChars="253" w:hanging="607"/>
        <w:jc w:val="both"/>
        <w:textAlignment w:val="top"/>
        <w:outlineLvl w:val="0"/>
        <w:rPr>
          <w:lang w:val="lv-LV"/>
        </w:rPr>
      </w:pPr>
      <w:r>
        <w:rPr>
          <w:position w:val="-1"/>
          <w:lang w:val="lv-LV"/>
        </w:rPr>
        <w:lastRenderedPageBreak/>
        <w:t>2.7.</w:t>
      </w:r>
      <w:r>
        <w:rPr>
          <w:bCs/>
          <w:position w:val="-1"/>
          <w:lang w:val="lv-LV"/>
        </w:rPr>
        <w:tab/>
      </w:r>
      <w:r>
        <w:rPr>
          <w:position w:val="-1"/>
          <w:lang w:val="lv-LV"/>
        </w:rPr>
        <w:t xml:space="preserve">Mācību telpas izglītojamie drīkst izmantot tikai mācību stundu laikā. Ja izglītojamais vēlas darboties mācību telpās ārpus mācību stundu laika, tad viņš  vēršas pie Struktūrvienības vadītāja vietnieka izglītības jomā.  </w:t>
      </w:r>
    </w:p>
    <w:p w14:paraId="3E67C093"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2.8.</w:t>
      </w:r>
      <w:r>
        <w:rPr>
          <w:bCs/>
          <w:position w:val="-1"/>
          <w:lang w:val="lv-LV"/>
        </w:rPr>
        <w:tab/>
      </w:r>
      <w:r>
        <w:rPr>
          <w:position w:val="-1"/>
          <w:lang w:val="lv-LV"/>
        </w:rPr>
        <w:t>Mācību telpu atslēgas pirms mācību stundas pedagogs saņem pie ēkas sarga vai dežuranta un nogādā tās atpakaļ pēc mācību stundas beigām.  Zāles tiek atslēgtas pirms pirmās mācību stundas un tiek slēgtas pēc pēdējās mācību stundas. Ja  attiecīgajā telpā mācību stunda nenotiek, telpas atslēga atrodas pie sarga vai dežuranta.</w:t>
      </w:r>
    </w:p>
    <w:p w14:paraId="2D53A058" w14:textId="77777777" w:rsidR="00A47D5F" w:rsidRDefault="00A47D5F" w:rsidP="00A47D5F">
      <w:pPr>
        <w:suppressAutoHyphens/>
        <w:spacing w:line="1" w:lineRule="atLeast"/>
        <w:ind w:left="607" w:hangingChars="253" w:hanging="607"/>
        <w:jc w:val="both"/>
        <w:textAlignment w:val="top"/>
        <w:outlineLvl w:val="0"/>
        <w:rPr>
          <w:bCs/>
          <w:position w:val="-1"/>
          <w:lang w:val="lv-LV"/>
        </w:rPr>
      </w:pPr>
      <w:r>
        <w:rPr>
          <w:bCs/>
          <w:position w:val="-1"/>
          <w:lang w:val="lv-LV"/>
        </w:rPr>
        <w:t>2.9.</w:t>
      </w:r>
      <w:r>
        <w:rPr>
          <w:bCs/>
          <w:position w:val="-1"/>
          <w:lang w:val="lv-LV"/>
        </w:rPr>
        <w:tab/>
        <w:t xml:space="preserve">Emīla Dārziņa koncertzāles atslēgas tiek izsniegtas tikai administrācijai, pedagogiem un apkalpojošajam personālam. Izglītojamo uzturēšanās koncertzālē bez pedagoga klātbūtnes ir aizliegta. </w:t>
      </w:r>
    </w:p>
    <w:p w14:paraId="7C3B1ABE"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2.10.</w:t>
      </w:r>
      <w:r>
        <w:rPr>
          <w:bCs/>
          <w:position w:val="-1"/>
          <w:lang w:val="lv-LV"/>
        </w:rPr>
        <w:tab/>
      </w:r>
      <w:r>
        <w:rPr>
          <w:position w:val="-1"/>
          <w:lang w:val="lv-LV"/>
        </w:rPr>
        <w:t>Vispārizglītojošo mācību priekšmetu korpusu, mūzikas korpusa mācību telpās un zālēs izglītojamajiem ārpus mācību stundām, bet, ievērojot NMV Struktūrvienības darba laiku, atļauts atrasties konsultāciju laikā, kā arī patstāvīgas vingrināšanās nodarbību laikā, reģistrējoties pie ēkas dežuranta.</w:t>
      </w:r>
    </w:p>
    <w:p w14:paraId="027DF5DF"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2.12.</w:t>
      </w:r>
      <w:r>
        <w:rPr>
          <w:bCs/>
          <w:position w:val="-1"/>
          <w:lang w:val="lv-LV"/>
        </w:rPr>
        <w:tab/>
      </w:r>
      <w:r>
        <w:rPr>
          <w:position w:val="-1"/>
          <w:lang w:val="lv-LV"/>
        </w:rPr>
        <w:t>Konsultācijas, iepriekš saskaņojot ar pedagogu, ir iespēja apmeklēt visos mācību priekšmetos. Konsultāciju grafiks ir pieejams E-klases sistēmā.</w:t>
      </w:r>
    </w:p>
    <w:p w14:paraId="354E0F74" w14:textId="77777777" w:rsidR="00A47D5F" w:rsidRDefault="00A47D5F" w:rsidP="00A47D5F">
      <w:pPr>
        <w:suppressAutoHyphens/>
        <w:spacing w:line="1" w:lineRule="atLeast"/>
        <w:ind w:left="607" w:hangingChars="253" w:hanging="607"/>
        <w:jc w:val="both"/>
        <w:textAlignment w:val="top"/>
        <w:outlineLvl w:val="0"/>
        <w:rPr>
          <w:bCs/>
          <w:position w:val="-1"/>
          <w:lang w:val="lv-LV"/>
        </w:rPr>
      </w:pPr>
      <w:r>
        <w:rPr>
          <w:bCs/>
          <w:position w:val="-1"/>
          <w:lang w:val="lv-LV"/>
        </w:rPr>
        <w:t>2.13.</w:t>
      </w:r>
      <w:r>
        <w:rPr>
          <w:bCs/>
          <w:position w:val="-1"/>
          <w:lang w:val="lv-LV"/>
        </w:rPr>
        <w:tab/>
        <w:t xml:space="preserve">Informācija par Struktūrvienību bibliotēku un fonotēkas darba laiku ir pieejama E-klases sistēmā un NMV interneta mājas lapā. </w:t>
      </w:r>
    </w:p>
    <w:p w14:paraId="0EB3ABC3" w14:textId="77777777" w:rsidR="00A47D5F" w:rsidRDefault="00A47D5F" w:rsidP="00A47D5F">
      <w:pPr>
        <w:suppressAutoHyphens/>
        <w:spacing w:line="1" w:lineRule="atLeast"/>
        <w:ind w:left="607" w:hangingChars="253" w:hanging="607"/>
        <w:jc w:val="both"/>
        <w:textAlignment w:val="top"/>
        <w:outlineLvl w:val="0"/>
        <w:rPr>
          <w:bCs/>
          <w:position w:val="-1"/>
          <w:lang w:val="lv-LV"/>
        </w:rPr>
      </w:pPr>
      <w:r>
        <w:rPr>
          <w:bCs/>
          <w:position w:val="-1"/>
          <w:lang w:val="lv-LV"/>
        </w:rPr>
        <w:t>2.14.</w:t>
      </w:r>
      <w:r>
        <w:rPr>
          <w:bCs/>
          <w:position w:val="-1"/>
          <w:lang w:val="lv-LV"/>
        </w:rPr>
        <w:tab/>
        <w:t>Ir iespēja saņemt psihologa un sociālā pedagoga konsultāciju, iepriekš saskaņojot konsultācijas laiku klātienē vai E-klases sistēmā.</w:t>
      </w:r>
    </w:p>
    <w:p w14:paraId="1DD1216C" w14:textId="77777777" w:rsidR="00A47D5F" w:rsidRDefault="00A47D5F" w:rsidP="00A47D5F">
      <w:pPr>
        <w:suppressAutoHyphens/>
        <w:spacing w:line="1" w:lineRule="atLeast"/>
        <w:ind w:left="607" w:hangingChars="253" w:hanging="607"/>
        <w:jc w:val="both"/>
        <w:textAlignment w:val="top"/>
        <w:outlineLvl w:val="0"/>
        <w:rPr>
          <w:position w:val="-1"/>
          <w:lang w:val="lv-LV"/>
        </w:rPr>
      </w:pPr>
      <w:r>
        <w:rPr>
          <w:position w:val="-1"/>
          <w:lang w:val="lv-LV"/>
        </w:rPr>
        <w:t>2.15.</w:t>
      </w:r>
      <w:r>
        <w:rPr>
          <w:bCs/>
          <w:position w:val="-1"/>
          <w:lang w:val="lv-LV"/>
        </w:rPr>
        <w:tab/>
      </w:r>
      <w:r>
        <w:rPr>
          <w:position w:val="-1"/>
          <w:lang w:val="lv-LV"/>
        </w:rPr>
        <w:t>Klašu/kursu pedagogi vienu (1) reizi mēnesī informē izglītojamos un viņu likumiskos pārstāvjus par izglītojamā sekmēm, nosūtot par to ziņojumu E-klase sistēmā.</w:t>
      </w:r>
    </w:p>
    <w:p w14:paraId="7AFBEDF1" w14:textId="77777777" w:rsidR="00A47D5F" w:rsidRDefault="00A47D5F" w:rsidP="00A47D5F">
      <w:pPr>
        <w:suppressAutoHyphens/>
        <w:spacing w:line="1" w:lineRule="atLeast"/>
        <w:ind w:left="607" w:hangingChars="253" w:hanging="607"/>
        <w:textAlignment w:val="top"/>
        <w:outlineLvl w:val="0"/>
        <w:rPr>
          <w:bCs/>
          <w:position w:val="-1"/>
          <w:lang w:val="lv-LV"/>
        </w:rPr>
      </w:pPr>
    </w:p>
    <w:p w14:paraId="2DE44238" w14:textId="77777777" w:rsidR="00A47D5F" w:rsidRDefault="00A47D5F" w:rsidP="00A47D5F">
      <w:pPr>
        <w:pStyle w:val="ListParagraph"/>
        <w:numPr>
          <w:ilvl w:val="0"/>
          <w:numId w:val="12"/>
        </w:numPr>
        <w:suppressAutoHyphens/>
        <w:spacing w:line="1" w:lineRule="atLeast"/>
        <w:jc w:val="center"/>
        <w:textAlignment w:val="top"/>
        <w:outlineLvl w:val="0"/>
        <w:rPr>
          <w:b/>
          <w:position w:val="-1"/>
          <w:lang w:val="lv-LV"/>
        </w:rPr>
      </w:pPr>
      <w:r>
        <w:rPr>
          <w:b/>
          <w:position w:val="-1"/>
          <w:lang w:val="lv-LV"/>
        </w:rPr>
        <w:t>Izglītojamo uzvedības noteikumi izglītības iestādē, tās teritorijā un NMV organizētajos vai atbalstītajos pasākumos</w:t>
      </w:r>
    </w:p>
    <w:p w14:paraId="63E4EFD3" w14:textId="77777777" w:rsidR="00A47D5F" w:rsidRDefault="00A47D5F" w:rsidP="00A47D5F">
      <w:pPr>
        <w:pStyle w:val="ListParagraph"/>
        <w:suppressAutoHyphens/>
        <w:spacing w:line="1" w:lineRule="atLeast"/>
        <w:textAlignment w:val="top"/>
        <w:outlineLvl w:val="0"/>
        <w:rPr>
          <w:b/>
          <w:position w:val="-1"/>
          <w:lang w:val="lv-LV"/>
        </w:rPr>
      </w:pPr>
    </w:p>
    <w:p w14:paraId="28CD2800" w14:textId="77777777" w:rsidR="00A47D5F" w:rsidRDefault="00A47D5F" w:rsidP="00A47D5F">
      <w:pPr>
        <w:suppressAutoHyphens/>
        <w:spacing w:line="1" w:lineRule="atLeast"/>
        <w:ind w:left="610" w:hanging="610"/>
        <w:jc w:val="both"/>
        <w:textAlignment w:val="top"/>
        <w:outlineLvl w:val="0"/>
        <w:rPr>
          <w:b/>
          <w:position w:val="-1"/>
          <w:lang w:val="lv-LV"/>
        </w:rPr>
      </w:pPr>
      <w:r>
        <w:rPr>
          <w:b/>
          <w:position w:val="-1"/>
          <w:lang w:val="lv-LV"/>
        </w:rPr>
        <w:t>3.1.</w:t>
      </w:r>
      <w:r>
        <w:rPr>
          <w:b/>
          <w:position w:val="-1"/>
          <w:lang w:val="lv-LV"/>
        </w:rPr>
        <w:tab/>
        <w:t>Ierašanās izglītības iestādē:</w:t>
      </w:r>
    </w:p>
    <w:p w14:paraId="618450AE" w14:textId="77777777" w:rsidR="00A47D5F" w:rsidRDefault="00A47D5F" w:rsidP="00A47D5F">
      <w:pPr>
        <w:suppressAutoHyphens/>
        <w:spacing w:line="1" w:lineRule="atLeast"/>
        <w:ind w:left="1435" w:hanging="825"/>
        <w:jc w:val="both"/>
        <w:textAlignment w:val="top"/>
        <w:outlineLvl w:val="0"/>
        <w:rPr>
          <w:bCs/>
          <w:position w:val="-1"/>
          <w:lang w:val="lv-LV"/>
        </w:rPr>
      </w:pPr>
      <w:r>
        <w:rPr>
          <w:bCs/>
          <w:position w:val="-1"/>
          <w:lang w:val="lv-LV"/>
        </w:rPr>
        <w:t>3.1.1.</w:t>
      </w:r>
      <w:r>
        <w:rPr>
          <w:bCs/>
          <w:position w:val="-1"/>
          <w:lang w:val="lv-LV"/>
        </w:rPr>
        <w:tab/>
        <w:t>Izglītojamie novieto virsdrēbes un ielas apavus garderobē. Maiņas apavu lietošana NMV ir obligāta.</w:t>
      </w:r>
    </w:p>
    <w:p w14:paraId="2C180465"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3.1.2.</w:t>
      </w:r>
      <w:r>
        <w:rPr>
          <w:bCs/>
          <w:position w:val="-1"/>
          <w:lang w:val="lv-LV"/>
        </w:rPr>
        <w:tab/>
      </w:r>
      <w:r>
        <w:rPr>
          <w:position w:val="-1"/>
          <w:lang w:val="lv-LV"/>
        </w:rPr>
        <w:t>Izglītojamie ierodas NMV, sākot no plkst.7.30, bet ne vēlāk kā desmit (10) minūtes pirms mācību stundas sākuma.</w:t>
      </w:r>
    </w:p>
    <w:p w14:paraId="306D60B9"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3.1.3.</w:t>
      </w:r>
      <w:r>
        <w:rPr>
          <w:bCs/>
          <w:position w:val="-1"/>
          <w:lang w:val="lv-LV"/>
        </w:rPr>
        <w:tab/>
      </w:r>
      <w:r>
        <w:rPr>
          <w:position w:val="-1"/>
          <w:lang w:val="lv-LV"/>
        </w:rPr>
        <w:t>Pedagogi skolā ierodas ne vēlāk kā desmit (10) minūtes  pirms mācību stundas sākuma.</w:t>
      </w:r>
    </w:p>
    <w:p w14:paraId="6F245E5D"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3.1.4.</w:t>
      </w:r>
      <w:r>
        <w:rPr>
          <w:bCs/>
          <w:position w:val="-1"/>
          <w:lang w:val="lv-LV"/>
        </w:rPr>
        <w:tab/>
      </w:r>
      <w:r>
        <w:rPr>
          <w:position w:val="-1"/>
          <w:lang w:val="lv-LV"/>
        </w:rPr>
        <w:t xml:space="preserve">Pēc ienākšanas klasē katrs izglītojamais ieņem savu vietu. Izglītojamie, kuri nokavējuši stundas sākumu, atvainojas par stundas traucējumu un vietu ieņem ar pedagoga atļauju. </w:t>
      </w:r>
    </w:p>
    <w:p w14:paraId="614508B9" w14:textId="77777777" w:rsidR="00A47D5F" w:rsidRDefault="00A47D5F" w:rsidP="00A47D5F">
      <w:pPr>
        <w:suppressAutoHyphens/>
        <w:spacing w:line="1" w:lineRule="atLeast"/>
        <w:ind w:left="1435" w:hanging="825"/>
        <w:jc w:val="both"/>
        <w:textAlignment w:val="top"/>
        <w:outlineLvl w:val="0"/>
        <w:rPr>
          <w:bCs/>
          <w:position w:val="-1"/>
          <w:lang w:val="lv-LV"/>
        </w:rPr>
      </w:pPr>
      <w:r>
        <w:rPr>
          <w:bCs/>
          <w:position w:val="-1"/>
          <w:lang w:val="lv-LV"/>
        </w:rPr>
        <w:t>3.1.5.</w:t>
      </w:r>
      <w:r>
        <w:rPr>
          <w:bCs/>
          <w:position w:val="-1"/>
          <w:lang w:val="lv-LV"/>
        </w:rPr>
        <w:tab/>
        <w:t>Par mācību stundas beigām paziņo pedagogs, pēc kā izglītojamie sakārto savu vietu  un atstāj mācību telpu kārtībā. Atstāt mācību telpu mācību stundas laikā drīkst tikai ar pedagoga atļauju.</w:t>
      </w:r>
    </w:p>
    <w:p w14:paraId="306C93A0" w14:textId="77777777" w:rsidR="00A47D5F" w:rsidRDefault="00A47D5F" w:rsidP="00A47D5F">
      <w:pPr>
        <w:suppressAutoHyphens/>
        <w:spacing w:line="1" w:lineRule="atLeast"/>
        <w:ind w:left="1435" w:hanging="825"/>
        <w:jc w:val="both"/>
        <w:textAlignment w:val="top"/>
        <w:outlineLvl w:val="0"/>
        <w:rPr>
          <w:bCs/>
          <w:position w:val="-1"/>
          <w:lang w:val="lv-LV"/>
        </w:rPr>
      </w:pPr>
      <w:r>
        <w:rPr>
          <w:bCs/>
          <w:position w:val="-1"/>
          <w:lang w:val="lv-LV"/>
        </w:rPr>
        <w:t>3.1.6.</w:t>
      </w:r>
      <w:r>
        <w:rPr>
          <w:bCs/>
          <w:position w:val="-1"/>
          <w:lang w:val="lv-LV"/>
        </w:rPr>
        <w:tab/>
        <w:t>NMV 1.-6.klašu izglītojamie līdz mācību stundu beigām uzturas NMV telpās un teritorijā.</w:t>
      </w:r>
    </w:p>
    <w:p w14:paraId="5068229D"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3.1.7.</w:t>
      </w:r>
      <w:r>
        <w:rPr>
          <w:bCs/>
          <w:position w:val="-1"/>
          <w:lang w:val="lv-LV"/>
        </w:rPr>
        <w:tab/>
      </w:r>
      <w:r>
        <w:rPr>
          <w:position w:val="-1"/>
          <w:lang w:val="lv-LV"/>
        </w:rPr>
        <w:t xml:space="preserve">Ja izglītojamais neierodas uz mācību stundu, pedagogs par to izdara atzīmi  E-klases sistēmā. Par mācību stundu kavējumu izglītojamais iesniedz NMV kavējumu attaisnojošu dokumentu.  </w:t>
      </w:r>
    </w:p>
    <w:p w14:paraId="4604B16F"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3.1.8.</w:t>
      </w:r>
      <w:r>
        <w:rPr>
          <w:position w:val="-1"/>
          <w:lang w:val="lv-LV"/>
        </w:rPr>
        <w:tab/>
        <w:t>Izglītojamā mācību stundu kavējumus jāpiesaka e-klase sistēmā (sadaļā “kavējuma pieteikums”), kā arī nepieciešamības gadījumā jāsazinās ar Struktūrvienības vadītāja vietnieku, ja nepieciešams risināt papildus jautājumiem, kuru dēļ izglītojamais neapmeklē izglītības iestādi.</w:t>
      </w:r>
    </w:p>
    <w:p w14:paraId="3D17C558"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3.1.9.</w:t>
      </w:r>
      <w:r>
        <w:rPr>
          <w:position w:val="-1"/>
          <w:lang w:val="lv-LV"/>
        </w:rPr>
        <w:tab/>
        <w:t>Nepilngadīgu izglītojamo vecāki vai pilngadīgi izglītojamie var attaisnot izglītojamā kavējumu ne ilgāk kā trīs (3) dienas pēc kārtas.</w:t>
      </w:r>
    </w:p>
    <w:p w14:paraId="53FA8886"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lastRenderedPageBreak/>
        <w:t>3.1.11.</w:t>
      </w:r>
      <w:r>
        <w:rPr>
          <w:position w:val="-1"/>
          <w:lang w:val="lv-LV"/>
        </w:rPr>
        <w:tab/>
        <w:t>Ja izglītojamais bez attaisnojoša iemesla neapmeklē izglītības iestādi, Struktūrvienības vadītāja vietnieks par to informē izglītojamā likumiskos pārstāvjus.</w:t>
      </w:r>
    </w:p>
    <w:p w14:paraId="4D54686D"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3.1.12.</w:t>
      </w:r>
      <w:r>
        <w:rPr>
          <w:position w:val="-1"/>
          <w:lang w:val="lv-LV"/>
        </w:rPr>
        <w:tab/>
        <w:t>Ja izglītojamais nav apmeklējis izglītības iestādi un vairāk kā trīs (3) mācību dienas nav apguvis pirmsskolas izglītības programmu vai vairāk kā divdesmit (20) mācību stundas semestrī – vispārējās izglītības un profesionālās izglītības programmu un izglītības iestādei nav informācijas par neierašanās iemeslu vai iemesls nav uzskatāms par attaisnojošu, NMV nekavējoties Valsts izglītības informācijas sistēmā ievada informāciju par izglītojamā kavējumiem un to iemesliem (ja tie ir zināmi), kā arī rīcību to novēršanai.</w:t>
      </w:r>
    </w:p>
    <w:p w14:paraId="3A36FF14" w14:textId="77777777" w:rsidR="00A47D5F" w:rsidRDefault="00A47D5F" w:rsidP="00A47D5F">
      <w:pPr>
        <w:suppressAutoHyphens/>
        <w:spacing w:line="1" w:lineRule="atLeast"/>
        <w:ind w:left="1435" w:hanging="825"/>
        <w:jc w:val="both"/>
        <w:textAlignment w:val="top"/>
        <w:outlineLvl w:val="0"/>
        <w:rPr>
          <w:position w:val="-1"/>
          <w:lang w:val="lv-LV"/>
        </w:rPr>
      </w:pPr>
      <w:r>
        <w:rPr>
          <w:position w:val="-1"/>
          <w:lang w:val="lv-LV"/>
        </w:rPr>
        <w:t>3.1.13.</w:t>
      </w:r>
      <w:r>
        <w:rPr>
          <w:position w:val="-1"/>
          <w:lang w:val="lv-LV"/>
        </w:rPr>
        <w:tab/>
        <w:t>Ja ir pamatotas aizdomas, ka ir pārkāptas tā izglītojamā tiesības, kurš bez attaisnojoša iemesla neapmeklē izglītības iestādi, NMV par to informē pašvaldības kompetentās iestādes. Ja pašvaldības iestādēm konstatēto tiesību pārkāpumu nav izdevies novērst, NMV par minēto tiesību pārkāpumu informē Bērnu tiesību aizsardzības centru.</w:t>
      </w:r>
    </w:p>
    <w:p w14:paraId="6AE4882A" w14:textId="77777777" w:rsidR="00A47D5F" w:rsidRDefault="00A47D5F" w:rsidP="00A47D5F">
      <w:pPr>
        <w:suppressAutoHyphens/>
        <w:spacing w:line="1" w:lineRule="atLeast"/>
        <w:ind w:left="1435" w:hanging="825"/>
        <w:jc w:val="both"/>
        <w:textAlignment w:val="top"/>
        <w:outlineLvl w:val="0"/>
        <w:rPr>
          <w:position w:val="-1"/>
          <w:lang w:val="lv-LV"/>
        </w:rPr>
      </w:pPr>
    </w:p>
    <w:p w14:paraId="5C48B4A8" w14:textId="77777777" w:rsidR="00A47D5F" w:rsidRDefault="00A47D5F" w:rsidP="00A47D5F">
      <w:pPr>
        <w:suppressAutoHyphens/>
        <w:spacing w:line="1" w:lineRule="atLeast"/>
        <w:ind w:left="567" w:hanging="567"/>
        <w:jc w:val="both"/>
        <w:textAlignment w:val="top"/>
        <w:outlineLvl w:val="0"/>
        <w:rPr>
          <w:b/>
          <w:bCs/>
          <w:position w:val="-1"/>
          <w:lang w:val="lv-LV"/>
        </w:rPr>
      </w:pPr>
      <w:r>
        <w:rPr>
          <w:b/>
          <w:bCs/>
          <w:position w:val="-1"/>
          <w:lang w:val="lv-LV"/>
        </w:rPr>
        <w:t>3.2.</w:t>
      </w:r>
      <w:r>
        <w:rPr>
          <w:b/>
          <w:position w:val="-1"/>
          <w:lang w:val="lv-LV"/>
        </w:rPr>
        <w:tab/>
      </w:r>
      <w:r>
        <w:rPr>
          <w:b/>
          <w:bCs/>
          <w:position w:val="-1"/>
          <w:lang w:val="lv-LV"/>
        </w:rPr>
        <w:t>Izglītojamā uzvedība mācību stundu laikā un telpās:</w:t>
      </w:r>
    </w:p>
    <w:p w14:paraId="6C47858B"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3.2.1.</w:t>
      </w:r>
      <w:r>
        <w:rPr>
          <w:bCs/>
          <w:position w:val="-1"/>
          <w:lang w:val="lv-LV"/>
        </w:rPr>
        <w:tab/>
      </w:r>
      <w:r>
        <w:rPr>
          <w:position w:val="-1"/>
          <w:lang w:val="lv-LV"/>
        </w:rPr>
        <w:t>Izglītojamais mācību stundu  laikā apzinīgi strādā un aktīvi piedalās mācību procesā, izpilda pedagoga norādījumus un uzdevumus, netraucē pārējiem izglītojamajiem un pedagogam.</w:t>
      </w:r>
    </w:p>
    <w:p w14:paraId="0EDB10A6"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3.2.3.</w:t>
      </w:r>
      <w:r>
        <w:rPr>
          <w:bCs/>
          <w:position w:val="-1"/>
          <w:lang w:val="lv-LV"/>
        </w:rPr>
        <w:tab/>
      </w:r>
      <w:r>
        <w:rPr>
          <w:position w:val="-1"/>
          <w:lang w:val="lv-LV"/>
        </w:rPr>
        <w:t>Bez pedagoga atļaujas mācību stundas laikā aizliegts darīt jebkuras citas blakus lietas.</w:t>
      </w:r>
    </w:p>
    <w:p w14:paraId="051A5A32"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3.2.4.</w:t>
      </w:r>
      <w:r>
        <w:rPr>
          <w:bCs/>
          <w:position w:val="-1"/>
          <w:lang w:val="lv-LV"/>
        </w:rPr>
        <w:tab/>
      </w:r>
      <w:r>
        <w:rPr>
          <w:position w:val="-1"/>
          <w:lang w:val="lv-LV"/>
        </w:rPr>
        <w:t>Mācību stundas laikā aizliegts ēst, košļāt košļājamo gumiju, bez pedagoga atļaujas pārvietoties pa mācību telpu vai to atstāt.</w:t>
      </w:r>
    </w:p>
    <w:p w14:paraId="5F02D1E1"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3.2.5.</w:t>
      </w:r>
      <w:r>
        <w:rPr>
          <w:bCs/>
          <w:position w:val="-1"/>
          <w:lang w:val="lv-LV"/>
        </w:rPr>
        <w:tab/>
      </w:r>
      <w:r>
        <w:rPr>
          <w:position w:val="-1"/>
          <w:lang w:val="lv-LV"/>
        </w:rPr>
        <w:t xml:space="preserve">Starpbrīdī izglītojamie atstāj mācību telpas un uzturas gaiteņos vai izglītības iestādes pagalmu teritorijā. Izglītojamajiem NMV telpās un teritorijā aizliegts drūzmēties, skriet, grūstīties, klaigāt un trokšņot, kāpt vai novietot mantas uz palodzēm, kā arī aizliegts bez vajadzības uzturēties tualetē. </w:t>
      </w:r>
    </w:p>
    <w:p w14:paraId="0A3A9AE7"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3.2.6.</w:t>
      </w:r>
      <w:r>
        <w:rPr>
          <w:bCs/>
          <w:position w:val="-1"/>
          <w:lang w:val="lv-LV"/>
        </w:rPr>
        <w:tab/>
      </w:r>
      <w:r>
        <w:rPr>
          <w:position w:val="-1"/>
          <w:lang w:val="lv-LV"/>
        </w:rPr>
        <w:t>Izglītojamie, kuri, pamatojoties uz ārstniecības personas izziņu, atbrīvoti no fiziskās slodzes nodarbības, piedalās nodarbībā un izpilda pedagoga speciālos norādījumus.</w:t>
      </w:r>
    </w:p>
    <w:p w14:paraId="0555548E"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3.2.7.</w:t>
      </w:r>
      <w:r>
        <w:rPr>
          <w:bCs/>
          <w:position w:val="-1"/>
          <w:lang w:val="lv-LV"/>
        </w:rPr>
        <w:tab/>
      </w:r>
      <w:r>
        <w:rPr>
          <w:position w:val="-1"/>
          <w:lang w:val="lv-LV"/>
        </w:rPr>
        <w:t>Filmēšana, fotografēšana un audio ierakstu veikšana mācību stundu laikā ir aizliegta, ja vien tā nav saistīta ar izglītības programmas īstenošanu un iepriekš ir saņemta pedagoga piekrišana. Filmēšana, fotografēšana un audio ierakstu veikšana  starpbrīdī ir atļauta tikai pēc visu iesaistīto personu, kuru dati tiek iegūti, skaidras un brīvas piekrišanas, kas dokumentējama rakstiski vai elektroniski. Visi šie dati var tikt izmantoti personiskajām vajadzībām. Tos aizliegts publicēt bez attēlos redzamo un dzirdamo personu piekrišanas. Filmēšanu, fotografēšanu un audio ierakstu veikšanu nekavējoties jāpārtrauc, ja pret to iebilst kāda persona. Filmēšanu, fotografēšanu un audio ierakstus aizliegts veikt tualetēs un ģērbtuvēs.</w:t>
      </w:r>
    </w:p>
    <w:p w14:paraId="35998DC0" w14:textId="77777777" w:rsidR="00A47D5F" w:rsidRDefault="00A47D5F" w:rsidP="00A47D5F">
      <w:pPr>
        <w:suppressAutoHyphens/>
        <w:spacing w:line="1" w:lineRule="atLeast"/>
        <w:ind w:left="610" w:hanging="610"/>
        <w:jc w:val="both"/>
        <w:textAlignment w:val="top"/>
        <w:outlineLvl w:val="0"/>
        <w:rPr>
          <w:b/>
          <w:position w:val="-1"/>
          <w:lang w:val="lv-LV"/>
        </w:rPr>
      </w:pPr>
      <w:r>
        <w:rPr>
          <w:b/>
          <w:position w:val="-1"/>
          <w:lang w:val="lv-LV"/>
        </w:rPr>
        <w:t>3.3.</w:t>
      </w:r>
      <w:r>
        <w:rPr>
          <w:b/>
          <w:position w:val="-1"/>
          <w:lang w:val="lv-LV"/>
        </w:rPr>
        <w:tab/>
        <w:t>Pusdienu pārtraukums:</w:t>
      </w:r>
    </w:p>
    <w:p w14:paraId="5EDFC123" w14:textId="77777777" w:rsidR="00A47D5F" w:rsidRDefault="00A47D5F" w:rsidP="00A47D5F">
      <w:pPr>
        <w:suppressAutoHyphens/>
        <w:spacing w:line="1" w:lineRule="atLeast"/>
        <w:ind w:left="1440" w:hanging="825"/>
        <w:jc w:val="both"/>
        <w:textAlignment w:val="top"/>
        <w:outlineLvl w:val="0"/>
        <w:rPr>
          <w:bCs/>
          <w:position w:val="-1"/>
          <w:lang w:val="lv-LV"/>
        </w:rPr>
      </w:pPr>
      <w:r>
        <w:rPr>
          <w:bCs/>
          <w:position w:val="-1"/>
          <w:lang w:val="lv-LV"/>
        </w:rPr>
        <w:t>3.3.1.</w:t>
      </w:r>
      <w:r>
        <w:rPr>
          <w:bCs/>
          <w:position w:val="-1"/>
          <w:lang w:val="lv-LV"/>
        </w:rPr>
        <w:tab/>
        <w:t>NMV tiek noteikts pusdienu pārtraukums ēšanai. Pusdienu pārtraukuma laiks Struktūrvienībās var būt atšķirīgs.</w:t>
      </w:r>
    </w:p>
    <w:p w14:paraId="49013302" w14:textId="77777777" w:rsidR="00A47D5F" w:rsidRDefault="00A47D5F" w:rsidP="00A47D5F">
      <w:pPr>
        <w:suppressAutoHyphens/>
        <w:spacing w:line="1" w:lineRule="atLeast"/>
        <w:ind w:left="1440" w:hanging="825"/>
        <w:jc w:val="both"/>
        <w:textAlignment w:val="top"/>
        <w:outlineLvl w:val="0"/>
        <w:rPr>
          <w:position w:val="-1"/>
          <w:lang w:val="lv-LV"/>
        </w:rPr>
      </w:pPr>
      <w:r>
        <w:rPr>
          <w:position w:val="-1"/>
          <w:lang w:val="lv-LV"/>
        </w:rPr>
        <w:t>3.3.2.</w:t>
      </w:r>
      <w:r>
        <w:rPr>
          <w:bCs/>
          <w:position w:val="-1"/>
          <w:lang w:val="lv-LV"/>
        </w:rPr>
        <w:tab/>
      </w:r>
      <w:r>
        <w:rPr>
          <w:position w:val="-1"/>
          <w:lang w:val="lv-LV"/>
        </w:rPr>
        <w:t>Līdzi paņemto ēdienu izglītojamie ēd izglītības iestādes ēdnīcā starpbrīžos un pusdienu laikā..</w:t>
      </w:r>
    </w:p>
    <w:p w14:paraId="4E0E9EA8" w14:textId="77777777" w:rsidR="00A47D5F" w:rsidRDefault="00A47D5F" w:rsidP="00A47D5F">
      <w:pPr>
        <w:suppressAutoHyphens/>
        <w:spacing w:line="1" w:lineRule="atLeast"/>
        <w:ind w:left="1440" w:hanging="825"/>
        <w:jc w:val="both"/>
        <w:textAlignment w:val="top"/>
        <w:outlineLvl w:val="0"/>
        <w:rPr>
          <w:position w:val="-1"/>
          <w:lang w:val="lv-LV"/>
        </w:rPr>
      </w:pPr>
      <w:r>
        <w:rPr>
          <w:position w:val="-1"/>
          <w:lang w:val="lv-LV"/>
        </w:rPr>
        <w:t>3.3.4.</w:t>
      </w:r>
      <w:r>
        <w:rPr>
          <w:bCs/>
          <w:position w:val="-1"/>
          <w:lang w:val="lv-LV"/>
        </w:rPr>
        <w:tab/>
      </w:r>
      <w:r>
        <w:rPr>
          <w:position w:val="-1"/>
          <w:lang w:val="lv-LV"/>
        </w:rPr>
        <w:t>Izglītojamie, pedagogi u.c. NMV darbinieki pēc maltītes paši novāc izmantotos traukus un ēdiena atliekas, t.sk. šķidrā ēdiena atliekas, ko novieto tiem paredzētajā vietā atbilstoši norādēm ēdnīcā.</w:t>
      </w:r>
    </w:p>
    <w:p w14:paraId="21E95F16" w14:textId="77777777" w:rsidR="00A47D5F" w:rsidRDefault="00A47D5F" w:rsidP="00A47D5F">
      <w:pPr>
        <w:suppressAutoHyphens/>
        <w:spacing w:line="1" w:lineRule="atLeast"/>
        <w:ind w:left="567" w:hanging="568"/>
        <w:jc w:val="both"/>
        <w:textAlignment w:val="top"/>
        <w:outlineLvl w:val="0"/>
        <w:rPr>
          <w:b/>
          <w:position w:val="-1"/>
          <w:lang w:val="lv-LV"/>
        </w:rPr>
      </w:pPr>
      <w:r>
        <w:rPr>
          <w:b/>
          <w:position w:val="-1"/>
          <w:lang w:val="lv-LV"/>
        </w:rPr>
        <w:t>3.4.</w:t>
      </w:r>
      <w:r>
        <w:rPr>
          <w:b/>
          <w:position w:val="-1"/>
          <w:lang w:val="lv-LV"/>
        </w:rPr>
        <w:tab/>
        <w:t>Prasības apģērbam:</w:t>
      </w:r>
    </w:p>
    <w:p w14:paraId="10F1907C" w14:textId="77777777" w:rsidR="00A47D5F" w:rsidRDefault="00A47D5F" w:rsidP="00A47D5F">
      <w:pPr>
        <w:suppressAutoHyphens/>
        <w:spacing w:line="1" w:lineRule="atLeast"/>
        <w:ind w:left="1440" w:hanging="871"/>
        <w:jc w:val="both"/>
        <w:textAlignment w:val="top"/>
        <w:outlineLvl w:val="0"/>
        <w:rPr>
          <w:bCs/>
          <w:position w:val="-1"/>
          <w:lang w:val="lv-LV"/>
        </w:rPr>
      </w:pPr>
      <w:r>
        <w:rPr>
          <w:bCs/>
          <w:position w:val="-1"/>
          <w:lang w:val="lv-LV"/>
        </w:rPr>
        <w:t>3.4.1.</w:t>
      </w:r>
      <w:r>
        <w:rPr>
          <w:bCs/>
          <w:position w:val="-1"/>
          <w:lang w:val="lv-LV"/>
        </w:rPr>
        <w:tab/>
        <w:t>Izglītojamie izglītības iestādē ierodas tīrā un sakoptā apģērbā.</w:t>
      </w:r>
    </w:p>
    <w:p w14:paraId="1E408F16"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lastRenderedPageBreak/>
        <w:t>3.4.2.</w:t>
      </w:r>
      <w:r>
        <w:rPr>
          <w:bCs/>
          <w:position w:val="-1"/>
          <w:lang w:val="lv-LV"/>
        </w:rPr>
        <w:tab/>
      </w:r>
      <w:r>
        <w:rPr>
          <w:position w:val="-1"/>
          <w:lang w:val="lv-LV"/>
        </w:rPr>
        <w:t>Izglītojamā apģērbs nedrīkst popularizēt vardarbību, narkotikas, smēķēšanu un alkoholu.</w:t>
      </w:r>
    </w:p>
    <w:p w14:paraId="2DBDEEA6"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t>3.4.3.</w:t>
      </w:r>
      <w:r>
        <w:rPr>
          <w:bCs/>
          <w:position w:val="-1"/>
          <w:lang w:val="lv-LV"/>
        </w:rPr>
        <w:tab/>
      </w:r>
      <w:r>
        <w:rPr>
          <w:position w:val="-1"/>
          <w:lang w:val="lv-LV"/>
        </w:rPr>
        <w:t>Izglītojamā matu sakārtojums atbilst higiēnas prasībām un netraucē mācību procesā.</w:t>
      </w:r>
    </w:p>
    <w:p w14:paraId="6A791DDC"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t>3.4.4.</w:t>
      </w:r>
      <w:r>
        <w:rPr>
          <w:bCs/>
          <w:position w:val="-1"/>
          <w:lang w:val="lv-LV"/>
        </w:rPr>
        <w:tab/>
      </w:r>
      <w:r>
        <w:rPr>
          <w:position w:val="-1"/>
          <w:lang w:val="lv-LV"/>
        </w:rPr>
        <w:t>Svētku dienās, uz svētku pasākumiem, konkursiem, koncertiem, meistarklasēm, ieskaitēm un eksāmeniem izglītojamie ierodas atbilstošā apģērbā.</w:t>
      </w:r>
    </w:p>
    <w:p w14:paraId="437B6CAB"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t>3.4.5.</w:t>
      </w:r>
      <w:r>
        <w:rPr>
          <w:bCs/>
          <w:position w:val="-1"/>
          <w:lang w:val="lv-LV"/>
        </w:rPr>
        <w:tab/>
        <w:t xml:space="preserve">Ja NMV izglītojamajam izsniegts </w:t>
      </w:r>
      <w:proofErr w:type="spellStart"/>
      <w:r>
        <w:rPr>
          <w:bCs/>
          <w:position w:val="-1"/>
          <w:lang w:val="lv-LV"/>
        </w:rPr>
        <w:t>koncerttērps</w:t>
      </w:r>
      <w:proofErr w:type="spellEnd"/>
      <w:r>
        <w:rPr>
          <w:bCs/>
          <w:position w:val="-1"/>
          <w:lang w:val="lv-LV"/>
        </w:rPr>
        <w:t xml:space="preserve">, to irs </w:t>
      </w:r>
      <w:r>
        <w:rPr>
          <w:position w:val="-1"/>
          <w:lang w:val="lv-LV"/>
        </w:rPr>
        <w:t>aizliegts izmantot kā ikdienas apģērbu.</w:t>
      </w:r>
    </w:p>
    <w:p w14:paraId="7104BD9A"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t>3.4.6.</w:t>
      </w:r>
      <w:r>
        <w:rPr>
          <w:bCs/>
          <w:position w:val="-1"/>
          <w:lang w:val="lv-LV"/>
        </w:rPr>
        <w:tab/>
      </w:r>
      <w:r>
        <w:rPr>
          <w:position w:val="-1"/>
          <w:lang w:val="lv-LV"/>
        </w:rPr>
        <w:t xml:space="preserve">Sporta nodarbībās izglītojamie ierodas ģērbušies sporta tērpā un atbilstošos sporta apavos, kuri nesmērē grīdas segumu. </w:t>
      </w:r>
    </w:p>
    <w:p w14:paraId="5DEAA2D9" w14:textId="77777777" w:rsidR="00A47D5F" w:rsidRDefault="00A47D5F" w:rsidP="00A47D5F">
      <w:pPr>
        <w:suppressAutoHyphens/>
        <w:spacing w:line="1" w:lineRule="atLeast"/>
        <w:ind w:left="1440" w:hanging="871"/>
        <w:jc w:val="both"/>
        <w:textAlignment w:val="top"/>
        <w:outlineLvl w:val="0"/>
        <w:rPr>
          <w:position w:val="-1"/>
          <w:lang w:val="lv-LV"/>
        </w:rPr>
      </w:pPr>
      <w:r>
        <w:rPr>
          <w:position w:val="-1"/>
          <w:lang w:val="lv-LV"/>
        </w:rPr>
        <w:t>3.4.7.</w:t>
      </w:r>
      <w:r>
        <w:rPr>
          <w:bCs/>
          <w:position w:val="-1"/>
          <w:lang w:val="lv-LV"/>
        </w:rPr>
        <w:tab/>
      </w:r>
      <w:r>
        <w:rPr>
          <w:position w:val="-1"/>
          <w:lang w:val="lv-LV"/>
        </w:rPr>
        <w:t>Rīgas Baleta skolas izglītojamie dejas nodarbībās piedalās ģērbušies izglītības iestādes noteiktajās formās un puantēs.</w:t>
      </w:r>
    </w:p>
    <w:p w14:paraId="0D7639E0" w14:textId="77777777" w:rsidR="00A47D5F" w:rsidRDefault="00A47D5F" w:rsidP="00A47D5F">
      <w:pPr>
        <w:suppressAutoHyphens/>
        <w:spacing w:line="1" w:lineRule="atLeast"/>
        <w:ind w:left="567" w:hanging="425"/>
        <w:jc w:val="both"/>
        <w:textAlignment w:val="top"/>
        <w:outlineLvl w:val="0"/>
        <w:rPr>
          <w:b/>
          <w:position w:val="-1"/>
          <w:lang w:val="lv-LV"/>
        </w:rPr>
      </w:pPr>
      <w:r>
        <w:rPr>
          <w:b/>
          <w:position w:val="-1"/>
          <w:lang w:val="lv-LV"/>
        </w:rPr>
        <w:t>3.5.</w:t>
      </w:r>
      <w:r>
        <w:rPr>
          <w:b/>
          <w:position w:val="-1"/>
          <w:lang w:val="lv-LV"/>
        </w:rPr>
        <w:tab/>
        <w:t>Izglītojamā un NMV manta, atbildība par to:</w:t>
      </w:r>
    </w:p>
    <w:p w14:paraId="0B96EE17" w14:textId="77777777" w:rsidR="00A47D5F" w:rsidRDefault="00A47D5F" w:rsidP="00A47D5F">
      <w:pPr>
        <w:suppressAutoHyphens/>
        <w:spacing w:line="1" w:lineRule="atLeast"/>
        <w:ind w:left="1440" w:hanging="863"/>
        <w:jc w:val="both"/>
        <w:textAlignment w:val="top"/>
        <w:outlineLvl w:val="0"/>
        <w:rPr>
          <w:position w:val="-1"/>
          <w:lang w:val="lv-LV"/>
        </w:rPr>
      </w:pPr>
      <w:r>
        <w:rPr>
          <w:position w:val="-1"/>
          <w:lang w:val="lv-LV"/>
        </w:rPr>
        <w:t>3.5.1.</w:t>
      </w:r>
      <w:r>
        <w:rPr>
          <w:bCs/>
          <w:position w:val="-1"/>
          <w:lang w:val="lv-LV"/>
        </w:rPr>
        <w:tab/>
      </w:r>
      <w:r>
        <w:rPr>
          <w:position w:val="-1"/>
          <w:lang w:val="lv-LV"/>
        </w:rPr>
        <w:t>Izglītojamais ir atbildīgs par Izglītojamajam izsniegto NMV inventāru un mācību līdzekļiem. Ja tie pazuduši vai tiek sabojāti, izglītojamais par to nekavējoties informē NMV klases audzinātāju..</w:t>
      </w:r>
    </w:p>
    <w:p w14:paraId="3838A62C" w14:textId="77777777" w:rsidR="00A47D5F" w:rsidRDefault="00A47D5F" w:rsidP="00A47D5F">
      <w:pPr>
        <w:suppressAutoHyphens/>
        <w:spacing w:line="1" w:lineRule="atLeast"/>
        <w:ind w:left="1440" w:hanging="863"/>
        <w:jc w:val="both"/>
        <w:textAlignment w:val="top"/>
        <w:outlineLvl w:val="0"/>
        <w:rPr>
          <w:position w:val="-1"/>
          <w:lang w:val="lv-LV"/>
        </w:rPr>
      </w:pPr>
      <w:r>
        <w:rPr>
          <w:position w:val="-1"/>
          <w:lang w:val="lv-LV"/>
        </w:rPr>
        <w:t>3.5.2.</w:t>
      </w:r>
      <w:r>
        <w:rPr>
          <w:bCs/>
          <w:position w:val="-1"/>
          <w:lang w:val="lv-LV"/>
        </w:rPr>
        <w:tab/>
      </w:r>
      <w:r>
        <w:rPr>
          <w:position w:val="-1"/>
          <w:lang w:val="lv-LV"/>
        </w:rPr>
        <w:t>Izglītojamais un viņa likumiskie pārstāvji ir atbildīgi par izglītojamajam izsniegtā inventāra un mācību līdzekļu sabojāšanu, pazaudēšanu un jebkuriem nodarītajiem zaudējumiem.</w:t>
      </w:r>
    </w:p>
    <w:p w14:paraId="704BBA33"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3.5.3.</w:t>
      </w:r>
      <w:r>
        <w:rPr>
          <w:bCs/>
          <w:position w:val="-1"/>
          <w:lang w:val="lv-LV"/>
        </w:rPr>
        <w:tab/>
      </w:r>
      <w:r>
        <w:rPr>
          <w:position w:val="-1"/>
          <w:lang w:val="lv-LV"/>
        </w:rPr>
        <w:t>Izglītojamais pats rūpējas par savu personīgo mantu. Izglītojamajiem aizliegts mācību telpās un gaiteņos bez pedagoga atļaujas atstāt personīgās mantas. Izglītojamais tās glabā skapītī vai šim nolūkam paredzētajā telpā.</w:t>
      </w:r>
    </w:p>
    <w:p w14:paraId="24333D07"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3.5.4.</w:t>
      </w:r>
      <w:r>
        <w:rPr>
          <w:bCs/>
          <w:position w:val="-1"/>
          <w:lang w:val="lv-LV"/>
        </w:rPr>
        <w:tab/>
      </w:r>
      <w:r>
        <w:rPr>
          <w:position w:val="-1"/>
          <w:lang w:val="lv-LV"/>
        </w:rPr>
        <w:t xml:space="preserve">No izglītības iestādes telpām un teritorijas aizliegts iznest izglītības iestādes inventāru, izņemot </w:t>
      </w:r>
      <w:proofErr w:type="spellStart"/>
      <w:r>
        <w:rPr>
          <w:position w:val="-1"/>
          <w:lang w:val="lv-LV"/>
        </w:rPr>
        <w:t>koncertprakses</w:t>
      </w:r>
      <w:proofErr w:type="spellEnd"/>
      <w:r>
        <w:rPr>
          <w:position w:val="-1"/>
          <w:lang w:val="lv-LV"/>
        </w:rPr>
        <w:t xml:space="preserve"> nodrošināšanai nepieciešamo inventāru, ja tas saskaņots ar mācību priekšmeta pedagogu vai prakses vadītāju.</w:t>
      </w:r>
    </w:p>
    <w:p w14:paraId="5CB8EAD1" w14:textId="77777777" w:rsidR="00A47D5F" w:rsidRDefault="00A47D5F" w:rsidP="00A47D5F">
      <w:pPr>
        <w:suppressAutoHyphens/>
        <w:spacing w:line="1" w:lineRule="atLeast"/>
        <w:ind w:left="1440" w:hanging="870"/>
        <w:jc w:val="both"/>
        <w:textAlignment w:val="top"/>
        <w:outlineLvl w:val="0"/>
        <w:rPr>
          <w:position w:val="-1"/>
          <w:lang w:val="lv-LV"/>
        </w:rPr>
      </w:pPr>
      <w:r>
        <w:rPr>
          <w:position w:val="-1"/>
          <w:lang w:val="lv-LV"/>
        </w:rPr>
        <w:t>3.5.5.</w:t>
      </w:r>
      <w:r>
        <w:rPr>
          <w:bCs/>
          <w:position w:val="-1"/>
          <w:lang w:val="lv-LV"/>
        </w:rPr>
        <w:tab/>
      </w:r>
      <w:r>
        <w:rPr>
          <w:position w:val="-1"/>
          <w:lang w:val="lv-LV"/>
        </w:rPr>
        <w:t>Mācību semestra beigās izglītojamais vai viņa likumiskais pārstāvis atbrīvo izglītības iestādes telpas no savām personīgajām mantām un mācību procesā radītajiem darbiem. Pēc semestra beigām izglītības iestādē esošā manta tiks uzskatīta par bezsaimnieka mantu un var tikt utilizēta, neatlīdzinot zaudējumus.</w:t>
      </w:r>
    </w:p>
    <w:p w14:paraId="3D153363" w14:textId="77777777" w:rsidR="00A47D5F" w:rsidRDefault="00A47D5F" w:rsidP="00A47D5F">
      <w:pPr>
        <w:suppressAutoHyphens/>
        <w:spacing w:line="1" w:lineRule="atLeast"/>
        <w:ind w:left="567" w:hanging="425"/>
        <w:jc w:val="both"/>
        <w:textAlignment w:val="top"/>
        <w:outlineLvl w:val="0"/>
        <w:rPr>
          <w:b/>
          <w:position w:val="-1"/>
          <w:lang w:val="lv-LV"/>
        </w:rPr>
      </w:pPr>
      <w:r>
        <w:rPr>
          <w:b/>
          <w:position w:val="-1"/>
          <w:lang w:val="lv-LV"/>
        </w:rPr>
        <w:t>3.6.</w:t>
      </w:r>
      <w:r>
        <w:rPr>
          <w:b/>
          <w:position w:val="-1"/>
          <w:lang w:val="lv-LV"/>
        </w:rPr>
        <w:tab/>
        <w:t>Nepiederošu personu uzturēšanās izglītības iestādē:</w:t>
      </w:r>
    </w:p>
    <w:p w14:paraId="7161202C" w14:textId="77777777" w:rsidR="00A47D5F" w:rsidRDefault="00A47D5F" w:rsidP="00A47D5F">
      <w:pPr>
        <w:suppressAutoHyphens/>
        <w:spacing w:line="1" w:lineRule="atLeast"/>
        <w:ind w:left="1437" w:hanging="870"/>
        <w:jc w:val="both"/>
        <w:textAlignment w:val="top"/>
        <w:outlineLvl w:val="0"/>
        <w:rPr>
          <w:bCs/>
          <w:position w:val="-1"/>
          <w:lang w:val="lv-LV"/>
        </w:rPr>
      </w:pPr>
      <w:r>
        <w:rPr>
          <w:bCs/>
          <w:position w:val="-1"/>
          <w:lang w:val="lv-LV"/>
        </w:rPr>
        <w:t>3.6.1.</w:t>
      </w:r>
      <w:r>
        <w:rPr>
          <w:bCs/>
          <w:position w:val="-1"/>
          <w:lang w:val="lv-LV"/>
        </w:rPr>
        <w:tab/>
        <w:t>Izglītības iestādē aizliegts atrasties nepiederošām personām, izņemot šajos Kārtības noteikumos un/vai NMV direktora un/vai Struktūrvienības vadītāja noteiktajos gadījumos.</w:t>
      </w:r>
    </w:p>
    <w:p w14:paraId="361C3591" w14:textId="77777777" w:rsidR="00A47D5F" w:rsidRDefault="00A47D5F" w:rsidP="00A47D5F">
      <w:pPr>
        <w:suppressAutoHyphens/>
        <w:spacing w:line="1" w:lineRule="atLeast"/>
        <w:ind w:left="1437" w:hanging="870"/>
        <w:jc w:val="both"/>
        <w:textAlignment w:val="top"/>
        <w:outlineLvl w:val="0"/>
        <w:rPr>
          <w:position w:val="-1"/>
          <w:lang w:val="lv-LV"/>
        </w:rPr>
      </w:pPr>
      <w:r>
        <w:rPr>
          <w:position w:val="-1"/>
          <w:lang w:val="lv-LV"/>
        </w:rPr>
        <w:t>3.6.2.</w:t>
      </w:r>
      <w:r>
        <w:rPr>
          <w:bCs/>
          <w:position w:val="-1"/>
          <w:lang w:val="lv-LV"/>
        </w:rPr>
        <w:tab/>
      </w:r>
      <w:r>
        <w:rPr>
          <w:position w:val="-1"/>
          <w:lang w:val="lv-LV"/>
        </w:rPr>
        <w:t xml:space="preserve">Izglītojamo likumiskie pārstāvji un/vai viņu pilnvarotās personas izglītojamo pavada uz izglītības iestādi, kā arī sagaida pēc mācību stundām vai nodarbībām, uzturoties izglītības iestādes ēkas foajē. </w:t>
      </w:r>
    </w:p>
    <w:p w14:paraId="733FBFA2" w14:textId="77777777" w:rsidR="00A47D5F" w:rsidRDefault="00A47D5F" w:rsidP="00A47D5F">
      <w:pPr>
        <w:suppressAutoHyphens/>
        <w:spacing w:line="1" w:lineRule="atLeast"/>
        <w:ind w:left="1437" w:hanging="870"/>
        <w:jc w:val="both"/>
        <w:textAlignment w:val="top"/>
        <w:outlineLvl w:val="0"/>
        <w:rPr>
          <w:bCs/>
          <w:position w:val="-1"/>
          <w:lang w:val="lv-LV"/>
        </w:rPr>
      </w:pPr>
      <w:r>
        <w:rPr>
          <w:bCs/>
          <w:position w:val="-1"/>
          <w:lang w:val="lv-LV"/>
        </w:rPr>
        <w:t>3.6.3.</w:t>
      </w:r>
      <w:r>
        <w:rPr>
          <w:bCs/>
          <w:position w:val="-1"/>
          <w:lang w:val="lv-LV"/>
        </w:rPr>
        <w:tab/>
        <w:t>Izglītojamo likumiskie pārstāvji un jebkuras citas personas, kuras vēlas tikties ar pedagogu un/vai NMV administrācijas pārstāvi (ārpus izglītojamo vecāku sapulču laikiem vai ārpus citiem izglītības iestādes organizēto pasākumu laikiem), iepriekš telefoniski vai caur E-klase sistēmu saskaņo tikšanās laiku, netraucējot izglītības procesa norisi. Atbildīgais izglītības iestādes pedagogs informē izglītības iestādes dežurantu (vai sargu) par paredzēto tikšanās laiku.</w:t>
      </w:r>
    </w:p>
    <w:p w14:paraId="6FA7A063" w14:textId="77777777" w:rsidR="00A47D5F" w:rsidRDefault="00A47D5F" w:rsidP="00A47D5F">
      <w:pPr>
        <w:suppressAutoHyphens/>
        <w:spacing w:line="1" w:lineRule="atLeast"/>
        <w:ind w:left="1437" w:hanging="870"/>
        <w:jc w:val="both"/>
        <w:textAlignment w:val="top"/>
        <w:outlineLvl w:val="0"/>
        <w:rPr>
          <w:bCs/>
          <w:position w:val="-1"/>
          <w:lang w:val="lv-LV"/>
        </w:rPr>
      </w:pPr>
      <w:r>
        <w:rPr>
          <w:bCs/>
          <w:position w:val="-1"/>
          <w:lang w:val="lv-LV"/>
        </w:rPr>
        <w:t>3.6.4.</w:t>
      </w:r>
      <w:r>
        <w:rPr>
          <w:bCs/>
          <w:position w:val="-1"/>
          <w:lang w:val="lv-LV"/>
        </w:rPr>
        <w:tab/>
        <w:t>Izglītības iestāžu kontrolējošo institūciju un citu valsts un pašvaldības kompetento institūciju amatpersonas un darbinieki, ierodoties izglītības iestādē, izglītības iestādes dežurantam (vai sargam) uzrāda dienesta apliecību. Šis nosacījums neatticas uz operatīvo dienestu darbiniekiem ārkārtas situācijās.</w:t>
      </w:r>
    </w:p>
    <w:p w14:paraId="0CC0DD98" w14:textId="77777777" w:rsidR="00A47D5F" w:rsidRDefault="00A47D5F" w:rsidP="00A47D5F">
      <w:pPr>
        <w:suppressAutoHyphens/>
        <w:spacing w:line="1" w:lineRule="atLeast"/>
        <w:ind w:left="1437" w:hanging="870"/>
        <w:jc w:val="both"/>
        <w:textAlignment w:val="top"/>
        <w:outlineLvl w:val="0"/>
        <w:rPr>
          <w:bCs/>
          <w:position w:val="-1"/>
          <w:lang w:val="lv-LV"/>
        </w:rPr>
      </w:pPr>
      <w:r>
        <w:rPr>
          <w:bCs/>
          <w:position w:val="-1"/>
          <w:lang w:val="lv-LV"/>
        </w:rPr>
        <w:t>3.6.5.</w:t>
      </w:r>
      <w:r>
        <w:rPr>
          <w:bCs/>
          <w:position w:val="-1"/>
          <w:lang w:val="lv-LV"/>
        </w:rPr>
        <w:tab/>
        <w:t>Par personām, kuras izglītības iestādē ieradušās sniegt pakalpojumus, izglītības iestādes dežurants informē izglītības iestādes direktoru saimniecības jomā (tehniskais direktors).</w:t>
      </w:r>
    </w:p>
    <w:p w14:paraId="5E01CBC9" w14:textId="77777777" w:rsidR="00A47D5F" w:rsidRDefault="00A47D5F" w:rsidP="00A47D5F">
      <w:pPr>
        <w:suppressAutoHyphens/>
        <w:spacing w:line="1" w:lineRule="atLeast"/>
        <w:ind w:left="1437" w:hanging="870"/>
        <w:jc w:val="both"/>
        <w:textAlignment w:val="top"/>
        <w:outlineLvl w:val="0"/>
        <w:rPr>
          <w:bCs/>
          <w:position w:val="-1"/>
          <w:lang w:val="lv-LV"/>
        </w:rPr>
      </w:pPr>
      <w:r>
        <w:rPr>
          <w:bCs/>
          <w:position w:val="-1"/>
          <w:lang w:val="lv-LV"/>
        </w:rPr>
        <w:t>3.6.6.</w:t>
      </w:r>
      <w:r>
        <w:rPr>
          <w:bCs/>
          <w:position w:val="-1"/>
          <w:lang w:val="lv-LV"/>
        </w:rPr>
        <w:tab/>
        <w:t xml:space="preserve">Nepiederošas personas, kuras neievēro šo Iekšējās kārtības noteikumu vai citu NMV iekšējo noteikumu prasības, var tikt izraidītas no izglītības iestādes. </w:t>
      </w:r>
    </w:p>
    <w:p w14:paraId="05F3C75F" w14:textId="77777777" w:rsidR="00A47D5F" w:rsidRDefault="00A47D5F" w:rsidP="00A47D5F">
      <w:pPr>
        <w:suppressAutoHyphens/>
        <w:spacing w:line="1" w:lineRule="atLeast"/>
        <w:ind w:left="567" w:hanging="709"/>
        <w:jc w:val="both"/>
        <w:textAlignment w:val="top"/>
        <w:outlineLvl w:val="0"/>
        <w:rPr>
          <w:b/>
          <w:position w:val="-1"/>
          <w:lang w:val="lv-LV"/>
        </w:rPr>
      </w:pPr>
      <w:r>
        <w:rPr>
          <w:b/>
          <w:position w:val="-1"/>
          <w:lang w:val="lv-LV"/>
        </w:rPr>
        <w:t xml:space="preserve">3.7. </w:t>
      </w:r>
      <w:r>
        <w:rPr>
          <w:b/>
          <w:position w:val="-1"/>
          <w:lang w:val="lv-LV"/>
        </w:rPr>
        <w:tab/>
        <w:t>Kārtība NMV organizētajos vai atbalstītajos pasākumos:</w:t>
      </w:r>
      <w:r>
        <w:rPr>
          <w:b/>
          <w:position w:val="-1"/>
          <w:lang w:val="lv-LV"/>
        </w:rPr>
        <w:tab/>
      </w:r>
    </w:p>
    <w:p w14:paraId="743449D2" w14:textId="77777777" w:rsidR="00A47D5F" w:rsidRDefault="00A47D5F" w:rsidP="00A47D5F">
      <w:pPr>
        <w:suppressAutoHyphens/>
        <w:spacing w:line="1" w:lineRule="atLeast"/>
        <w:ind w:left="1440" w:hanging="877"/>
        <w:jc w:val="both"/>
        <w:textAlignment w:val="top"/>
        <w:outlineLvl w:val="0"/>
        <w:rPr>
          <w:bCs/>
          <w:position w:val="-1"/>
          <w:lang w:val="lv-LV"/>
        </w:rPr>
      </w:pPr>
      <w:r>
        <w:rPr>
          <w:bCs/>
          <w:position w:val="-1"/>
          <w:lang w:val="lv-LV"/>
        </w:rPr>
        <w:lastRenderedPageBreak/>
        <w:t>3.7.1.</w:t>
      </w:r>
      <w:r>
        <w:rPr>
          <w:bCs/>
          <w:position w:val="-1"/>
          <w:lang w:val="lv-LV"/>
        </w:rPr>
        <w:tab/>
        <w:t>Izglītojamais ievēro pasākuma organizatora noteikumus un sabiedrībā vispārpieņemtas ētikas normas, netraucē pasākuma norisi. Izglītojamais uz pasākumu ierodas atbilstošā apģērbā.</w:t>
      </w:r>
    </w:p>
    <w:p w14:paraId="1500F3FA" w14:textId="77777777" w:rsidR="00A47D5F" w:rsidRDefault="00A47D5F" w:rsidP="00A47D5F">
      <w:pPr>
        <w:suppressAutoHyphens/>
        <w:spacing w:line="1" w:lineRule="atLeast"/>
        <w:ind w:left="1440" w:hanging="877"/>
        <w:jc w:val="both"/>
        <w:textAlignment w:val="top"/>
        <w:outlineLvl w:val="0"/>
        <w:rPr>
          <w:bCs/>
          <w:position w:val="-1"/>
          <w:lang w:val="lv-LV"/>
        </w:rPr>
      </w:pPr>
      <w:r>
        <w:rPr>
          <w:bCs/>
          <w:position w:val="-1"/>
          <w:lang w:val="lv-LV"/>
        </w:rPr>
        <w:t>3.7.2.</w:t>
      </w:r>
      <w:r>
        <w:rPr>
          <w:bCs/>
          <w:position w:val="-1"/>
          <w:lang w:val="lv-LV"/>
        </w:rPr>
        <w:tab/>
        <w:t xml:space="preserve">Izglītojamais ievēro ugunsdrošības, ceļu satiksmes noteikumus un drošības noteikumus dodoties uz pasākumu, uzturoties mācību priekšmetu kabinetos, sporta  nodarbību, sacensību, konkursu, ekskursiju u.c. pasākumu norises vietās. </w:t>
      </w:r>
    </w:p>
    <w:p w14:paraId="609C8CDE" w14:textId="77777777" w:rsidR="00A47D5F" w:rsidRDefault="00A47D5F" w:rsidP="00A47D5F">
      <w:pPr>
        <w:suppressAutoHyphens/>
        <w:spacing w:line="1" w:lineRule="atLeast"/>
        <w:ind w:left="1440" w:hanging="877"/>
        <w:jc w:val="both"/>
        <w:textAlignment w:val="top"/>
        <w:outlineLvl w:val="0"/>
        <w:rPr>
          <w:bCs/>
          <w:position w:val="-1"/>
          <w:lang w:val="lv-LV"/>
        </w:rPr>
      </w:pPr>
      <w:r>
        <w:rPr>
          <w:bCs/>
          <w:position w:val="-1"/>
          <w:lang w:val="lv-LV"/>
        </w:rPr>
        <w:t>3.7.3.</w:t>
      </w:r>
      <w:r>
        <w:rPr>
          <w:bCs/>
          <w:position w:val="-1"/>
          <w:lang w:val="lv-LV"/>
        </w:rPr>
        <w:tab/>
        <w:t xml:space="preserve">Klases un/vai kursa atpūtas vakars NMV telpās un/vai teritorijā var tikt rīkots tikai ar NMV direktora vai Struktūrvienības vadītāja rakstisku atļauju, pamatojoties uz klases audzinātāja vai kursa audzinātāja iesniegumu. Atpūtas vakars norisinās ne vēlāk kā līdz: plkst.20.00 1.-9.klašu izglītojamajiem; plkst.22.00 I – IV kursa izglītojamajiem. Par kārtību šajā pasākumā atbild klases vai kursa audzinātājs un izglītojamie. </w:t>
      </w:r>
    </w:p>
    <w:p w14:paraId="70D512B0" w14:textId="77777777" w:rsidR="00A47D5F" w:rsidRDefault="00A47D5F" w:rsidP="00A47D5F">
      <w:pPr>
        <w:suppressAutoHyphens/>
        <w:spacing w:line="1" w:lineRule="atLeast"/>
        <w:ind w:left="1440" w:hanging="877"/>
        <w:jc w:val="both"/>
        <w:textAlignment w:val="top"/>
        <w:outlineLvl w:val="0"/>
        <w:rPr>
          <w:position w:val="-1"/>
          <w:lang w:val="lv-LV"/>
        </w:rPr>
      </w:pPr>
      <w:r>
        <w:rPr>
          <w:position w:val="-1"/>
          <w:lang w:val="lv-LV"/>
        </w:rPr>
        <w:t>3.7.4.</w:t>
      </w:r>
      <w:r>
        <w:rPr>
          <w:bCs/>
          <w:position w:val="-1"/>
          <w:lang w:val="lv-LV"/>
        </w:rPr>
        <w:tab/>
      </w:r>
      <w:r>
        <w:rPr>
          <w:position w:val="-1"/>
          <w:lang w:val="lv-LV"/>
        </w:rPr>
        <w:t>Ja nepilngadīgais izglītojamais izglītības iestādē, tās organizētajos vai atbalstītajos pasākumos apdraud savu vai citu peronu drošību, par to tiek informēta NMV vadība un izglītojamā likumiskais pārstāvis normatīvajos aktos un šajos Kārtības noteikumos paredzētajā kārtībā.</w:t>
      </w:r>
    </w:p>
    <w:p w14:paraId="393AD54F" w14:textId="77777777" w:rsidR="00A47D5F" w:rsidRDefault="00A47D5F" w:rsidP="00A47D5F">
      <w:pPr>
        <w:suppressAutoHyphens/>
        <w:spacing w:line="1" w:lineRule="atLeast"/>
        <w:ind w:left="1440" w:hanging="877"/>
        <w:jc w:val="both"/>
        <w:textAlignment w:val="top"/>
        <w:outlineLvl w:val="0"/>
        <w:rPr>
          <w:position w:val="-1"/>
          <w:lang w:val="lv-LV"/>
        </w:rPr>
      </w:pPr>
      <w:r>
        <w:rPr>
          <w:position w:val="-1"/>
          <w:lang w:val="lv-LV"/>
        </w:rPr>
        <w:t>3.7.5.</w:t>
      </w:r>
      <w:r>
        <w:rPr>
          <w:bCs/>
          <w:position w:val="-1"/>
          <w:lang w:val="lv-LV"/>
        </w:rPr>
        <w:tab/>
      </w:r>
      <w:r>
        <w:rPr>
          <w:position w:val="-1"/>
          <w:lang w:val="lv-LV"/>
        </w:rPr>
        <w:t xml:space="preserve">Filmēšana, fotografēšana un audio ieraksta veikšana un publicēšana ir atļauta, ja pasākuma organizētājs to nav aizliedzis. </w:t>
      </w:r>
    </w:p>
    <w:p w14:paraId="21161CC8" w14:textId="77777777" w:rsidR="00A47D5F" w:rsidRDefault="00A47D5F" w:rsidP="00A47D5F">
      <w:pPr>
        <w:suppressAutoHyphens/>
        <w:spacing w:line="1" w:lineRule="atLeast"/>
        <w:ind w:left="1440" w:hanging="877"/>
        <w:jc w:val="both"/>
        <w:textAlignment w:val="top"/>
        <w:outlineLvl w:val="0"/>
        <w:rPr>
          <w:bCs/>
          <w:position w:val="-1"/>
          <w:lang w:val="lv-LV"/>
        </w:rPr>
      </w:pPr>
      <w:r>
        <w:rPr>
          <w:bCs/>
          <w:position w:val="-1"/>
          <w:lang w:val="lv-LV"/>
        </w:rPr>
        <w:t>3.7.6.</w:t>
      </w:r>
      <w:r>
        <w:rPr>
          <w:bCs/>
          <w:position w:val="-1"/>
          <w:lang w:val="lv-LV"/>
        </w:rPr>
        <w:tab/>
        <w:t>Ja izglītojamais neievēro šos Kārtības noteikumus vai citus pasākuma rīkotāja noteikumus, izglītojamais no pasākuma var tikt izraidīts.</w:t>
      </w:r>
    </w:p>
    <w:p w14:paraId="685AD967" w14:textId="77777777" w:rsidR="00A47D5F" w:rsidRDefault="00A47D5F" w:rsidP="00A47D5F">
      <w:pPr>
        <w:suppressAutoHyphens/>
        <w:spacing w:line="1" w:lineRule="atLeast"/>
        <w:ind w:left="1437" w:hanging="870"/>
        <w:jc w:val="both"/>
        <w:textAlignment w:val="top"/>
        <w:outlineLvl w:val="0"/>
        <w:rPr>
          <w:bCs/>
          <w:position w:val="-1"/>
          <w:lang w:val="lv-LV"/>
        </w:rPr>
      </w:pPr>
    </w:p>
    <w:p w14:paraId="00533FD4" w14:textId="77777777" w:rsidR="00A47D5F" w:rsidRDefault="00A47D5F" w:rsidP="00A47D5F">
      <w:pPr>
        <w:suppressAutoHyphens/>
        <w:spacing w:line="1" w:lineRule="atLeast"/>
        <w:jc w:val="center"/>
        <w:textAlignment w:val="top"/>
        <w:outlineLvl w:val="0"/>
        <w:rPr>
          <w:b/>
          <w:position w:val="-1"/>
          <w:lang w:val="lv-LV"/>
        </w:rPr>
      </w:pPr>
      <w:r>
        <w:rPr>
          <w:b/>
          <w:position w:val="-1"/>
          <w:lang w:val="lv-LV"/>
        </w:rPr>
        <w:t>4. Atkarību izraisošu vielu, ieroču, munīcijas un speciālo līdzekļu iegādāšanās,</w:t>
      </w:r>
    </w:p>
    <w:p w14:paraId="14C461B7" w14:textId="77777777" w:rsidR="00A47D5F" w:rsidRDefault="00A47D5F" w:rsidP="00A47D5F">
      <w:pPr>
        <w:suppressAutoHyphens/>
        <w:spacing w:line="1" w:lineRule="atLeast"/>
        <w:jc w:val="center"/>
        <w:textAlignment w:val="top"/>
        <w:outlineLvl w:val="0"/>
        <w:rPr>
          <w:b/>
          <w:position w:val="-1"/>
          <w:lang w:val="lv-LV"/>
        </w:rPr>
      </w:pPr>
      <w:r>
        <w:rPr>
          <w:b/>
          <w:position w:val="-1"/>
          <w:lang w:val="lv-LV"/>
        </w:rPr>
        <w:t>ienešanas, lietošanas, glabāšanas, izplatīšanas</w:t>
      </w:r>
    </w:p>
    <w:p w14:paraId="4CE557B6" w14:textId="77777777" w:rsidR="00A47D5F" w:rsidRDefault="00A47D5F" w:rsidP="00A47D5F">
      <w:pPr>
        <w:suppressAutoHyphens/>
        <w:spacing w:line="1" w:lineRule="atLeast"/>
        <w:jc w:val="center"/>
        <w:textAlignment w:val="top"/>
        <w:outlineLvl w:val="0"/>
        <w:rPr>
          <w:b/>
          <w:position w:val="-1"/>
          <w:lang w:val="lv-LV"/>
        </w:rPr>
      </w:pPr>
      <w:r>
        <w:rPr>
          <w:b/>
          <w:position w:val="-1"/>
          <w:lang w:val="lv-LV"/>
        </w:rPr>
        <w:t xml:space="preserve">un pamudināšanas tos lietot aizliegums NMV, tās teritorijā </w:t>
      </w:r>
    </w:p>
    <w:p w14:paraId="1562CC19" w14:textId="77777777" w:rsidR="00A47D5F" w:rsidRDefault="00A47D5F" w:rsidP="00A47D5F">
      <w:pPr>
        <w:suppressAutoHyphens/>
        <w:spacing w:line="1" w:lineRule="atLeast"/>
        <w:jc w:val="center"/>
        <w:textAlignment w:val="top"/>
        <w:outlineLvl w:val="0"/>
        <w:rPr>
          <w:b/>
          <w:position w:val="-1"/>
          <w:lang w:val="lv-LV"/>
        </w:rPr>
      </w:pPr>
      <w:r>
        <w:rPr>
          <w:b/>
          <w:position w:val="-1"/>
          <w:lang w:val="lv-LV"/>
        </w:rPr>
        <w:t>un NMV organizētajos un atbalstītajos pasākumos</w:t>
      </w:r>
    </w:p>
    <w:p w14:paraId="404D3E89" w14:textId="77777777" w:rsidR="00A47D5F" w:rsidRDefault="00A47D5F" w:rsidP="00A47D5F">
      <w:pPr>
        <w:suppressAutoHyphens/>
        <w:spacing w:line="1" w:lineRule="atLeast"/>
        <w:jc w:val="center"/>
        <w:textAlignment w:val="top"/>
        <w:outlineLvl w:val="0"/>
        <w:rPr>
          <w:b/>
          <w:position w:val="-1"/>
          <w:lang w:val="lv-LV"/>
        </w:rPr>
      </w:pPr>
    </w:p>
    <w:p w14:paraId="0A3CA51D" w14:textId="77777777" w:rsidR="00A47D5F" w:rsidRDefault="00A47D5F" w:rsidP="00A47D5F">
      <w:pPr>
        <w:suppressAutoHyphens/>
        <w:spacing w:line="1" w:lineRule="atLeast"/>
        <w:ind w:left="610" w:hanging="610"/>
        <w:jc w:val="both"/>
        <w:textAlignment w:val="top"/>
        <w:outlineLvl w:val="0"/>
        <w:rPr>
          <w:position w:val="-1"/>
          <w:lang w:val="lv-LV"/>
        </w:rPr>
      </w:pPr>
      <w:r>
        <w:rPr>
          <w:position w:val="-1"/>
          <w:lang w:val="lv-LV"/>
        </w:rPr>
        <w:t>4.1.</w:t>
      </w:r>
      <w:r>
        <w:rPr>
          <w:bCs/>
          <w:position w:val="-1"/>
          <w:lang w:val="lv-LV"/>
        </w:rPr>
        <w:tab/>
      </w:r>
      <w:r>
        <w:rPr>
          <w:position w:val="-1"/>
          <w:lang w:val="lv-LV"/>
        </w:rPr>
        <w:t>Izglītības iestādē un jebkuros NMV rīkotajos pasākumos aizliegts ienest un demonstrēt ieročus vai tiem līdzīgus priekšmetus, munīciju vai speciālos līdzekļus (izņemot ieroču aprites likumā u.c. normatīvajos aktos noteiktos gadījumus, ja tas saistīts ar izglītības programmas īstenošanu, kā arī Latvijas Nacionālo bruņoto spēku izglītības iestādēs īstenotās nodarbības).</w:t>
      </w:r>
    </w:p>
    <w:p w14:paraId="53970EB1" w14:textId="77777777" w:rsidR="00A47D5F" w:rsidRDefault="00A47D5F" w:rsidP="00A47D5F">
      <w:pPr>
        <w:suppressAutoHyphens/>
        <w:spacing w:line="1" w:lineRule="atLeast"/>
        <w:ind w:left="610" w:hanging="610"/>
        <w:jc w:val="both"/>
        <w:textAlignment w:val="top"/>
        <w:outlineLvl w:val="0"/>
        <w:rPr>
          <w:bCs/>
          <w:position w:val="-1"/>
          <w:lang w:val="lv-LV"/>
        </w:rPr>
      </w:pPr>
      <w:r>
        <w:rPr>
          <w:bCs/>
          <w:position w:val="-1"/>
          <w:lang w:val="lv-LV"/>
        </w:rPr>
        <w:t>4.2.</w:t>
      </w:r>
      <w:r>
        <w:rPr>
          <w:bCs/>
          <w:position w:val="-1"/>
          <w:lang w:val="lv-LV"/>
        </w:rPr>
        <w:tab/>
        <w:t>Izglītības iestādē un tās teritorijā, kā arī jebkuros NMV rīkotajos pasākumos aizliegts ienest, iegādāties, lietot, glabāt, izplatīt atkarību izraisošas vielas, t.sk. tabakas izstrādājumus, smēķēšanas ierīces, alkoholu, marihuānu u.tml., ieročus, munīciju vai speciālos līdzekļus.</w:t>
      </w:r>
    </w:p>
    <w:p w14:paraId="651B8F3D" w14:textId="77777777" w:rsidR="00A47D5F" w:rsidRDefault="00A47D5F" w:rsidP="00A47D5F">
      <w:pPr>
        <w:suppressAutoHyphens/>
        <w:spacing w:line="1" w:lineRule="atLeast"/>
        <w:ind w:left="610" w:hanging="610"/>
        <w:jc w:val="both"/>
        <w:textAlignment w:val="top"/>
        <w:outlineLvl w:val="0"/>
        <w:rPr>
          <w:bCs/>
          <w:position w:val="-1"/>
          <w:lang w:val="lv-LV"/>
        </w:rPr>
      </w:pPr>
      <w:r>
        <w:rPr>
          <w:bCs/>
          <w:position w:val="-1"/>
          <w:lang w:val="lv-LV"/>
        </w:rPr>
        <w:t>4.3.</w:t>
      </w:r>
      <w:r>
        <w:rPr>
          <w:bCs/>
          <w:position w:val="-1"/>
          <w:lang w:val="lv-LV"/>
        </w:rPr>
        <w:tab/>
        <w:t xml:space="preserve">Kārtība, kādā NMV veic Izglītojamo personīgo mantu pārbaudi un par konstatētajiem pārkāpumiem ziņo izglītojamo likumiskiem pārstāvjiem un atbildīgajām iestādēm, ir noteikta NMV drošības noteikumos. </w:t>
      </w:r>
    </w:p>
    <w:p w14:paraId="6D53096C" w14:textId="77777777" w:rsidR="00A47D5F" w:rsidRDefault="00A47D5F" w:rsidP="00A47D5F">
      <w:pPr>
        <w:suppressAutoHyphens/>
        <w:spacing w:line="1" w:lineRule="atLeast"/>
        <w:ind w:left="610" w:hanging="610"/>
        <w:jc w:val="both"/>
        <w:textAlignment w:val="top"/>
        <w:outlineLvl w:val="0"/>
        <w:rPr>
          <w:position w:val="-1"/>
          <w:lang w:val="lv-LV"/>
        </w:rPr>
      </w:pPr>
    </w:p>
    <w:p w14:paraId="259D7483" w14:textId="77777777" w:rsidR="00A47D5F" w:rsidRDefault="00A47D5F" w:rsidP="00A47D5F">
      <w:pPr>
        <w:suppressAutoHyphens/>
        <w:spacing w:line="1" w:lineRule="atLeast"/>
        <w:textAlignment w:val="top"/>
        <w:outlineLvl w:val="0"/>
        <w:rPr>
          <w:bCs/>
          <w:position w:val="-1"/>
          <w:lang w:val="lv-LV"/>
        </w:rPr>
      </w:pPr>
    </w:p>
    <w:p w14:paraId="248B9E3B"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r>
        <w:rPr>
          <w:b/>
          <w:bCs/>
          <w:position w:val="-1"/>
          <w:lang w:val="lv-LV"/>
        </w:rPr>
        <w:t xml:space="preserve">5. Izglītojamā rīcība, ja NMV vai tās organizētajā vai atbalstītajā pasākumā izglītojamais kādas personas darbībā saskata draudus savai vai citu personu drošībai, </w:t>
      </w:r>
    </w:p>
    <w:p w14:paraId="1B4212B4"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r>
        <w:rPr>
          <w:b/>
          <w:bCs/>
          <w:position w:val="-1"/>
          <w:lang w:val="lv-LV"/>
        </w:rPr>
        <w:t>tostarp vardarbību</w:t>
      </w:r>
    </w:p>
    <w:p w14:paraId="2DA93948"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p>
    <w:p w14:paraId="50D451FD" w14:textId="77777777" w:rsidR="00A47D5F" w:rsidRDefault="00A47D5F" w:rsidP="00A47D5F">
      <w:pPr>
        <w:suppressAutoHyphens/>
        <w:spacing w:line="1" w:lineRule="atLeast"/>
        <w:ind w:leftChars="-1" w:left="567" w:hangingChars="237" w:hanging="569"/>
        <w:jc w:val="both"/>
        <w:textAlignment w:val="top"/>
        <w:outlineLvl w:val="0"/>
        <w:rPr>
          <w:bCs/>
          <w:position w:val="-1"/>
          <w:lang w:val="lv-LV"/>
        </w:rPr>
      </w:pPr>
      <w:r>
        <w:rPr>
          <w:bCs/>
          <w:position w:val="-1"/>
          <w:lang w:val="lv-LV"/>
        </w:rPr>
        <w:t xml:space="preserve">5.1. </w:t>
      </w:r>
      <w:r>
        <w:rPr>
          <w:bCs/>
          <w:position w:val="-1"/>
          <w:lang w:val="lv-LV"/>
        </w:rPr>
        <w:tab/>
        <w:t>Ikvienam izglītojamajam ir aizliegts lietot necenzētus vārdus un izteicienus, pielietot vardarbību (fiziski, emocionāli, psiholoģiski ietekmēt citus izglītojamos, pedagogus u.c. NMV darbiniekus).</w:t>
      </w:r>
    </w:p>
    <w:p w14:paraId="7C5A4580" w14:textId="77777777" w:rsidR="00A47D5F" w:rsidRDefault="00A47D5F" w:rsidP="00A47D5F">
      <w:pPr>
        <w:suppressAutoHyphens/>
        <w:spacing w:line="1" w:lineRule="atLeast"/>
        <w:ind w:leftChars="-1" w:left="567" w:hangingChars="237" w:hanging="569"/>
        <w:jc w:val="both"/>
        <w:textAlignment w:val="top"/>
        <w:outlineLvl w:val="0"/>
        <w:rPr>
          <w:bCs/>
          <w:position w:val="-1"/>
          <w:lang w:val="lv-LV"/>
        </w:rPr>
      </w:pPr>
      <w:r>
        <w:rPr>
          <w:bCs/>
          <w:position w:val="-1"/>
          <w:lang w:val="lv-LV"/>
        </w:rPr>
        <w:t>5.2.</w:t>
      </w:r>
      <w:r>
        <w:rPr>
          <w:bCs/>
          <w:position w:val="-1"/>
          <w:lang w:val="lv-LV"/>
        </w:rPr>
        <w:tab/>
        <w:t>Izglītojamajiem un  viņu likumiskajiem pārstāvjiem ir aizliegts internetā vai kur citur izplatīt nepatiesus apgalvojumus, izteikt aizvainojošas un rupjas piezīmes vai komentārus par skolu, tās pedagogiem, darbiniekiem, citiem izglītojamajiem un viņu likumiskajiem pārstāvjiem.</w:t>
      </w:r>
    </w:p>
    <w:p w14:paraId="2E29439A" w14:textId="77777777" w:rsidR="00A47D5F" w:rsidRDefault="00A47D5F" w:rsidP="00A47D5F">
      <w:pPr>
        <w:suppressAutoHyphens/>
        <w:spacing w:line="1" w:lineRule="atLeast"/>
        <w:ind w:leftChars="-1" w:left="567" w:hangingChars="237" w:hanging="569"/>
        <w:jc w:val="both"/>
        <w:textAlignment w:val="top"/>
        <w:outlineLvl w:val="0"/>
        <w:rPr>
          <w:bCs/>
          <w:position w:val="-1"/>
          <w:lang w:val="lv-LV"/>
        </w:rPr>
      </w:pPr>
      <w:r>
        <w:rPr>
          <w:bCs/>
          <w:position w:val="-1"/>
          <w:lang w:val="lv-LV"/>
        </w:rPr>
        <w:lastRenderedPageBreak/>
        <w:t>5.3.</w:t>
      </w:r>
      <w:r>
        <w:rPr>
          <w:bCs/>
          <w:position w:val="-1"/>
          <w:lang w:val="lv-LV"/>
        </w:rPr>
        <w:tab/>
        <w:t xml:space="preserve">Gadījumos, kad NMV rīcībā ir informācija par vardarbību, administratīvi vai krimināli sodāmiem pārkāpumiem, NVM par to nekavējoties ziņo </w:t>
      </w:r>
      <w:proofErr w:type="spellStart"/>
      <w:r>
        <w:rPr>
          <w:bCs/>
          <w:position w:val="-1"/>
          <w:lang w:val="lv-LV"/>
        </w:rPr>
        <w:t>tiesībsargājošām</w:t>
      </w:r>
      <w:proofErr w:type="spellEnd"/>
      <w:r>
        <w:rPr>
          <w:bCs/>
          <w:position w:val="-1"/>
          <w:lang w:val="lv-LV"/>
        </w:rPr>
        <w:t xml:space="preserve"> iestādēm.</w:t>
      </w:r>
    </w:p>
    <w:p w14:paraId="0013276B" w14:textId="77777777" w:rsidR="00A47D5F" w:rsidRDefault="00A47D5F" w:rsidP="00A47D5F">
      <w:pPr>
        <w:suppressAutoHyphens/>
        <w:spacing w:line="1" w:lineRule="atLeast"/>
        <w:ind w:leftChars="-1" w:left="567" w:hangingChars="237" w:hanging="569"/>
        <w:jc w:val="both"/>
        <w:textAlignment w:val="top"/>
        <w:outlineLvl w:val="0"/>
        <w:rPr>
          <w:position w:val="-1"/>
          <w:lang w:val="lv-LV"/>
        </w:rPr>
      </w:pPr>
      <w:r>
        <w:rPr>
          <w:position w:val="-1"/>
          <w:lang w:val="lv-LV"/>
        </w:rPr>
        <w:t>5.4.</w:t>
      </w:r>
      <w:r>
        <w:rPr>
          <w:bCs/>
          <w:position w:val="-1"/>
          <w:lang w:val="lv-LV"/>
        </w:rPr>
        <w:tab/>
      </w:r>
      <w:r>
        <w:rPr>
          <w:position w:val="-1"/>
          <w:lang w:val="lv-LV"/>
        </w:rPr>
        <w:t>Emocionālas un fiziskas vardarbības vai citu draudu izglītojamā vai citu personu drošībai gadījumos izglītojamā pienākums ir nepiekrist draudu izraisītāja rīcībai, nekavējoties informēt par to tuvumā esošo pedagogu vai jebkuru citu tuvumā esošo NMV darbinieku.</w:t>
      </w:r>
    </w:p>
    <w:p w14:paraId="79DBD762" w14:textId="77777777" w:rsidR="00A47D5F" w:rsidRDefault="00A47D5F" w:rsidP="00A47D5F">
      <w:pPr>
        <w:suppressAutoHyphens/>
        <w:spacing w:line="1" w:lineRule="atLeast"/>
        <w:ind w:leftChars="-1" w:left="567" w:hangingChars="237" w:hanging="569"/>
        <w:jc w:val="both"/>
        <w:textAlignment w:val="top"/>
        <w:outlineLvl w:val="0"/>
        <w:rPr>
          <w:bCs/>
          <w:position w:val="-1"/>
          <w:lang w:val="lv-LV"/>
        </w:rPr>
      </w:pPr>
      <w:r>
        <w:rPr>
          <w:bCs/>
          <w:position w:val="-1"/>
          <w:lang w:val="lv-LV"/>
        </w:rPr>
        <w:t>5.5.</w:t>
      </w:r>
      <w:r>
        <w:rPr>
          <w:bCs/>
          <w:position w:val="-1"/>
          <w:lang w:val="lv-LV"/>
        </w:rPr>
        <w:tab/>
        <w:t>Par šo Kārtības noteikumu 5.4.punktā minēto situāciju izglītojamais vai viņa likumiskais pārstāvis ir tiesīgs ziņot un lūgt palīdzību NMV, atbildīgajiem dienestiem u.c. iestādēm, t.sk. glābšanas dienestam, zvanot uz tālr.112, zvanot uz Bērnu aizsardzības centra un pusaudžu uzticības tālr.116111 vai “Glābiet bērnus” uzticības tālr.67315307.</w:t>
      </w:r>
    </w:p>
    <w:p w14:paraId="01E2CE8E" w14:textId="77777777" w:rsidR="00A47D5F" w:rsidRDefault="00A47D5F" w:rsidP="00A47D5F">
      <w:pPr>
        <w:suppressAutoHyphens/>
        <w:spacing w:line="1" w:lineRule="atLeast"/>
        <w:ind w:leftChars="-1" w:left="567" w:hangingChars="237" w:hanging="569"/>
        <w:jc w:val="both"/>
        <w:textAlignment w:val="top"/>
        <w:outlineLvl w:val="0"/>
        <w:rPr>
          <w:bCs/>
          <w:position w:val="-1"/>
          <w:lang w:val="lv-LV"/>
        </w:rPr>
      </w:pPr>
      <w:r>
        <w:rPr>
          <w:bCs/>
          <w:position w:val="-1"/>
          <w:lang w:val="lv-LV"/>
        </w:rPr>
        <w:t>5.6.</w:t>
      </w:r>
      <w:r>
        <w:rPr>
          <w:bCs/>
          <w:position w:val="-1"/>
          <w:lang w:val="lv-LV"/>
        </w:rPr>
        <w:tab/>
        <w:t>Par šo Kārtības noteikumu 5.4.punktā minēto situāciju izglītojamais ir tiesīgs ziņot arī rakstiski anonīmi, atstājot ziņojumu izglītības iestādē šim nolūkam uzstādītajā pasta kastē.</w:t>
      </w:r>
    </w:p>
    <w:p w14:paraId="751AD9C0" w14:textId="77777777" w:rsidR="00A47D5F" w:rsidRDefault="00A47D5F" w:rsidP="00A47D5F">
      <w:pPr>
        <w:suppressAutoHyphens/>
        <w:spacing w:line="1" w:lineRule="atLeast"/>
        <w:ind w:leftChars="-1" w:left="567" w:hangingChars="237" w:hanging="569"/>
        <w:textAlignment w:val="top"/>
        <w:outlineLvl w:val="0"/>
        <w:rPr>
          <w:bCs/>
          <w:position w:val="-1"/>
          <w:lang w:val="lv-LV"/>
        </w:rPr>
      </w:pPr>
    </w:p>
    <w:p w14:paraId="2220957D"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r>
        <w:rPr>
          <w:b/>
          <w:bCs/>
          <w:position w:val="-1"/>
          <w:lang w:val="lv-LV"/>
        </w:rPr>
        <w:t xml:space="preserve">6. Likumisko pārstāvju iesaistes kārtība </w:t>
      </w:r>
    </w:p>
    <w:p w14:paraId="571394D5"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r>
        <w:rPr>
          <w:b/>
          <w:bCs/>
          <w:position w:val="-1"/>
          <w:lang w:val="lv-LV"/>
        </w:rPr>
        <w:t xml:space="preserve">vardarbības </w:t>
      </w:r>
      <w:proofErr w:type="spellStart"/>
      <w:r>
        <w:rPr>
          <w:b/>
          <w:bCs/>
          <w:position w:val="-1"/>
          <w:lang w:val="lv-LV"/>
        </w:rPr>
        <w:t>prevencijas</w:t>
      </w:r>
      <w:proofErr w:type="spellEnd"/>
      <w:r>
        <w:rPr>
          <w:b/>
          <w:bCs/>
          <w:position w:val="-1"/>
          <w:lang w:val="lv-LV"/>
        </w:rPr>
        <w:t xml:space="preserve"> veicināšanā</w:t>
      </w:r>
    </w:p>
    <w:p w14:paraId="404DB597" w14:textId="77777777" w:rsidR="00A47D5F" w:rsidRDefault="00A47D5F" w:rsidP="00A47D5F">
      <w:pPr>
        <w:suppressAutoHyphens/>
        <w:spacing w:line="1" w:lineRule="atLeast"/>
        <w:ind w:leftChars="-1" w:hangingChars="1" w:hanging="2"/>
        <w:jc w:val="center"/>
        <w:textAlignment w:val="top"/>
        <w:outlineLvl w:val="0"/>
        <w:rPr>
          <w:b/>
          <w:bCs/>
          <w:position w:val="-1"/>
          <w:lang w:val="lv-LV"/>
        </w:rPr>
      </w:pPr>
    </w:p>
    <w:p w14:paraId="2541809A" w14:textId="77777777" w:rsidR="00A47D5F" w:rsidRDefault="00A47D5F" w:rsidP="00A47D5F">
      <w:pPr>
        <w:spacing w:line="276" w:lineRule="auto"/>
        <w:ind w:left="567" w:hanging="705"/>
        <w:jc w:val="both"/>
        <w:rPr>
          <w:lang w:val="lv-LV"/>
        </w:rPr>
      </w:pPr>
      <w:r>
        <w:rPr>
          <w:lang w:val="lv-LV"/>
        </w:rPr>
        <w:t>6.1.</w:t>
      </w:r>
      <w:r>
        <w:rPr>
          <w:lang w:val="lv-LV"/>
        </w:rPr>
        <w:tab/>
        <w:t xml:space="preserve">Lai veicinātu izglītojamo likumisko pārstāvju iesaisti izglītojamo vardarbības (tai skaitā ņirgāšanās) </w:t>
      </w:r>
      <w:proofErr w:type="spellStart"/>
      <w:r>
        <w:rPr>
          <w:lang w:val="lv-LV"/>
        </w:rPr>
        <w:t>prevencijā</w:t>
      </w:r>
      <w:proofErr w:type="spellEnd"/>
      <w:r>
        <w:rPr>
          <w:lang w:val="lv-LV"/>
        </w:rPr>
        <w:t>, izglītības iestāde īsteno darbības, kas vērstas uz izglītojamo likumisko pārstāvju iesaisti un atbalsta sniegšanu viņiem un viņu pārstāvamajam izglītības procesā.</w:t>
      </w:r>
    </w:p>
    <w:p w14:paraId="5CEF69E3" w14:textId="77777777" w:rsidR="00A47D5F" w:rsidRDefault="00A47D5F" w:rsidP="00A47D5F">
      <w:pPr>
        <w:spacing w:line="276" w:lineRule="auto"/>
        <w:ind w:left="567" w:hanging="705"/>
        <w:jc w:val="both"/>
        <w:rPr>
          <w:lang w:val="lv-LV"/>
        </w:rPr>
      </w:pPr>
      <w:r>
        <w:rPr>
          <w:lang w:val="lv-LV"/>
        </w:rPr>
        <w:t>6.2.</w:t>
      </w:r>
      <w:r>
        <w:rPr>
          <w:lang w:val="lv-LV"/>
        </w:rPr>
        <w:tab/>
        <w:t xml:space="preserve">Izglītības iestāde rīkojas </w:t>
      </w:r>
      <w:proofErr w:type="spellStart"/>
      <w:r>
        <w:rPr>
          <w:lang w:val="lv-LV"/>
        </w:rPr>
        <w:t>proaktīvi</w:t>
      </w:r>
      <w:proofErr w:type="spellEnd"/>
      <w:r>
        <w:rPr>
          <w:lang w:val="lv-LV"/>
        </w:rPr>
        <w:t xml:space="preserve">, palīdz likumiskajiem pārstāvjiem un atbalsta audzināšanas pienākumu veikšanā, īsteno interaktīvu </w:t>
      </w:r>
      <w:proofErr w:type="spellStart"/>
      <w:r>
        <w:rPr>
          <w:lang w:val="lv-LV"/>
        </w:rPr>
        <w:t>divvirzienu</w:t>
      </w:r>
      <w:proofErr w:type="spellEnd"/>
      <w:r>
        <w:rPr>
          <w:lang w:val="lv-LV"/>
        </w:rPr>
        <w:t xml:space="preserve"> komunikāciju ar vecākiem par izglītojamo dzīvi izglītības iestādē, veicina brīvprātīgu vecāku iesaistīšanos izglītības iestādes darbā, iesaista vecākus izglītošanas procesā mājās, atbalstot izglītojamo, iesaista vecākus lēmumu pieņemšanā izglītības iestādes darbā, veicina sadarbību ar citu izglītojamo likumiskajiem pārstāvjiem un citām iestādēm ārpus izglītības iestādes.</w:t>
      </w:r>
    </w:p>
    <w:p w14:paraId="67BE106A" w14:textId="77777777" w:rsidR="00A47D5F" w:rsidRDefault="00A47D5F" w:rsidP="00A47D5F">
      <w:pPr>
        <w:spacing w:line="276" w:lineRule="auto"/>
        <w:ind w:left="567" w:hanging="705"/>
        <w:jc w:val="both"/>
        <w:rPr>
          <w:lang w:val="lv-LV"/>
        </w:rPr>
      </w:pPr>
      <w:r>
        <w:rPr>
          <w:lang w:val="lv-LV"/>
        </w:rPr>
        <w:t>6.3.</w:t>
      </w:r>
      <w:r>
        <w:rPr>
          <w:lang w:val="lv-LV"/>
        </w:rPr>
        <w:tab/>
        <w:t>Izglītības iestāde piedāvā izglītojošas programmas izglītojamo likumiskajiem pārstāvjiem par dažādām aktuālām tēmām, psiholoģisko atbalstu – bērnu vecumposmi, attiecības u.c., lai veicinātu piederības izjūtu skolai, pozitīvu priekšstatu par skolu, pedagogiem, vairotu cieņu un novērtējumu.</w:t>
      </w:r>
    </w:p>
    <w:p w14:paraId="0188A261" w14:textId="77777777" w:rsidR="00A47D5F" w:rsidRDefault="00A47D5F" w:rsidP="00A47D5F">
      <w:pPr>
        <w:spacing w:line="276" w:lineRule="auto"/>
        <w:jc w:val="both"/>
        <w:rPr>
          <w:lang w:val="lv-LV"/>
        </w:rPr>
      </w:pPr>
    </w:p>
    <w:p w14:paraId="71CA1DFB" w14:textId="77777777" w:rsidR="00A47D5F" w:rsidRDefault="00A47D5F" w:rsidP="00A47D5F">
      <w:pPr>
        <w:spacing w:line="276" w:lineRule="auto"/>
        <w:jc w:val="both"/>
        <w:rPr>
          <w:lang w:val="lv-LV"/>
        </w:rPr>
      </w:pPr>
    </w:p>
    <w:p w14:paraId="71ED0F9B" w14:textId="77777777" w:rsidR="00A47D5F" w:rsidRDefault="00A47D5F" w:rsidP="00A47D5F">
      <w:pPr>
        <w:spacing w:line="276" w:lineRule="auto"/>
        <w:jc w:val="center"/>
        <w:rPr>
          <w:b/>
          <w:bCs/>
          <w:lang w:val="lv-LV"/>
        </w:rPr>
      </w:pPr>
      <w:r>
        <w:rPr>
          <w:b/>
          <w:bCs/>
          <w:lang w:val="lv-LV"/>
        </w:rPr>
        <w:t>7. Atbildība par šo noteikumu pārkāpumiem</w:t>
      </w:r>
    </w:p>
    <w:p w14:paraId="23351D0B" w14:textId="77777777" w:rsidR="00A47D5F" w:rsidRDefault="00A47D5F" w:rsidP="00A47D5F">
      <w:pPr>
        <w:spacing w:line="276" w:lineRule="auto"/>
        <w:jc w:val="center"/>
        <w:rPr>
          <w:b/>
          <w:bCs/>
          <w:lang w:val="lv-LV"/>
        </w:rPr>
      </w:pPr>
    </w:p>
    <w:p w14:paraId="2E7CA891" w14:textId="77777777" w:rsidR="00A47D5F" w:rsidRDefault="00A47D5F" w:rsidP="00A47D5F">
      <w:pPr>
        <w:spacing w:line="276" w:lineRule="auto"/>
        <w:ind w:left="567" w:hanging="567"/>
        <w:jc w:val="both"/>
        <w:rPr>
          <w:lang w:val="lv-LV"/>
        </w:rPr>
      </w:pPr>
      <w:r>
        <w:rPr>
          <w:lang w:val="lv-LV"/>
        </w:rPr>
        <w:t>7.1.</w:t>
      </w:r>
      <w:r>
        <w:rPr>
          <w:lang w:val="lv-LV"/>
        </w:rPr>
        <w:tab/>
        <w:t>Gadījumos, kad NMV konstatē šo Kārtības noteikumu pārkāpumus, NMV ir tiesīgs izglītojamajam prasīt sniegt situācijas aprakstu.</w:t>
      </w:r>
    </w:p>
    <w:p w14:paraId="7F5B94DE" w14:textId="77777777" w:rsidR="00A47D5F" w:rsidRDefault="00A47D5F" w:rsidP="00A47D5F">
      <w:pPr>
        <w:spacing w:line="276" w:lineRule="auto"/>
        <w:ind w:left="567" w:hanging="567"/>
        <w:jc w:val="both"/>
        <w:rPr>
          <w:lang w:val="lv-LV"/>
        </w:rPr>
      </w:pPr>
      <w:r>
        <w:rPr>
          <w:lang w:val="lv-LV"/>
        </w:rPr>
        <w:t>7.2.</w:t>
      </w:r>
      <w:r>
        <w:rPr>
          <w:lang w:val="lv-LV"/>
        </w:rPr>
        <w:tab/>
        <w:t>Par konstatētajiem NMV Kārtības noteikumu pārkāpumiem NMV informē izglītojamo likumiskos pārstāvjus.</w:t>
      </w:r>
    </w:p>
    <w:p w14:paraId="776B12D0" w14:textId="77777777" w:rsidR="00A47D5F" w:rsidRDefault="00A47D5F" w:rsidP="00A47D5F">
      <w:pPr>
        <w:spacing w:line="276" w:lineRule="auto"/>
        <w:ind w:left="567" w:hanging="567"/>
        <w:jc w:val="both"/>
        <w:rPr>
          <w:lang w:val="lv-LV"/>
        </w:rPr>
      </w:pPr>
      <w:r>
        <w:rPr>
          <w:lang w:val="lv-LV"/>
        </w:rPr>
        <w:t>7.3.</w:t>
      </w:r>
      <w:r>
        <w:rPr>
          <w:lang w:val="lv-LV"/>
        </w:rPr>
        <w:tab/>
        <w:t>Par šo Kārtības noteikumu pārkāpšanu Izglītojamajiem var tikt piemēroti šādi disciplinārsodi: brīdinājums, aizrādījums, rājiens, atskaitīšana no izglītības iestādes.</w:t>
      </w:r>
    </w:p>
    <w:p w14:paraId="61BDB3AA" w14:textId="77777777" w:rsidR="00A47D5F" w:rsidRDefault="00A47D5F" w:rsidP="00A47D5F">
      <w:pPr>
        <w:spacing w:line="276" w:lineRule="auto"/>
        <w:ind w:left="567" w:hanging="567"/>
        <w:jc w:val="both"/>
        <w:rPr>
          <w:lang w:val="lv-LV"/>
        </w:rPr>
      </w:pPr>
      <w:r>
        <w:rPr>
          <w:lang w:val="lv-LV"/>
        </w:rPr>
        <w:t>7.4.</w:t>
      </w:r>
      <w:r>
        <w:rPr>
          <w:lang w:val="lv-LV"/>
        </w:rPr>
        <w:tab/>
        <w:t>Par izglītojamajam piemēroto disciplināro atbildību NMV informē Izglītojamo un viņa likumiskos pārstāvjus. Šāda informēšana var notikt klātienē vai E-klase sistēmā.</w:t>
      </w:r>
    </w:p>
    <w:p w14:paraId="45A27592" w14:textId="77777777" w:rsidR="00A47D5F" w:rsidRDefault="00A47D5F" w:rsidP="00A47D5F">
      <w:pPr>
        <w:spacing w:line="276" w:lineRule="auto"/>
        <w:ind w:left="567" w:hanging="567"/>
        <w:jc w:val="both"/>
        <w:rPr>
          <w:lang w:val="lv-LV"/>
        </w:rPr>
      </w:pPr>
      <w:r>
        <w:rPr>
          <w:lang w:val="lv-LV"/>
        </w:rPr>
        <w:t>7.5.</w:t>
      </w:r>
      <w:r>
        <w:rPr>
          <w:lang w:val="lv-LV"/>
        </w:rPr>
        <w:tab/>
        <w:t>Izglītojamais nekavējoties ziņo tuvāk esošajam pedagogam vai Struktūrvienības vadītājam, ja izglītojamā ieskatā cita izglītojamā vai pedagoga darbībā saskatāmi šo Kārtības noteikumu pārkāpumi.</w:t>
      </w:r>
    </w:p>
    <w:p w14:paraId="048542B3" w14:textId="77777777" w:rsidR="00A47D5F" w:rsidRDefault="00A47D5F" w:rsidP="00A47D5F">
      <w:pPr>
        <w:spacing w:line="276" w:lineRule="auto"/>
        <w:ind w:left="567" w:hanging="567"/>
        <w:jc w:val="both"/>
        <w:rPr>
          <w:lang w:val="lv-LV"/>
        </w:rPr>
      </w:pPr>
    </w:p>
    <w:p w14:paraId="710D803E" w14:textId="34B0629B" w:rsidR="00B110AE" w:rsidRDefault="00B110AE" w:rsidP="00B110AE">
      <w:pPr>
        <w:tabs>
          <w:tab w:val="left" w:pos="0"/>
        </w:tabs>
        <w:rPr>
          <w:lang w:val="lv-LV"/>
        </w:rPr>
      </w:pPr>
    </w:p>
    <w:p w14:paraId="2DFDCB67" w14:textId="77777777" w:rsidR="00B110AE" w:rsidRDefault="00B110AE" w:rsidP="00B110AE">
      <w:pPr>
        <w:tabs>
          <w:tab w:val="left" w:pos="0"/>
        </w:tabs>
        <w:rPr>
          <w:lang w:val="lv-LV"/>
        </w:rPr>
      </w:pPr>
    </w:p>
    <w:p w14:paraId="7C70F213" w14:textId="77777777" w:rsidR="00B110AE" w:rsidRDefault="00B110AE" w:rsidP="00B110AE">
      <w:pPr>
        <w:tabs>
          <w:tab w:val="left" w:pos="0"/>
        </w:tabs>
        <w:rPr>
          <w:lang w:val="lv-LV"/>
        </w:rPr>
      </w:pPr>
    </w:p>
    <w:p w14:paraId="1403C3EF" w14:textId="428FE177" w:rsidR="00B110AE" w:rsidRPr="00300CE3" w:rsidRDefault="00A47D5F" w:rsidP="00B110AE">
      <w:pPr>
        <w:pStyle w:val="NormalWeb"/>
        <w:tabs>
          <w:tab w:val="left" w:pos="3402"/>
          <w:tab w:val="left" w:pos="7371"/>
        </w:tabs>
        <w:spacing w:before="0" w:beforeAutospacing="0" w:after="0" w:afterAutospacing="0"/>
        <w:rPr>
          <w:color w:val="000000"/>
          <w:lang w:val="lv-LV"/>
        </w:rPr>
      </w:pPr>
      <w:r>
        <w:rPr>
          <w:noProof/>
          <w:color w:val="000000"/>
          <w:lang w:val="lv-LV"/>
        </w:rPr>
        <w:t>Direktora p.i.</w:t>
      </w:r>
      <w:r w:rsidRPr="00300CE3">
        <w:rPr>
          <w:color w:val="000000"/>
          <w:lang w:val="lv-LV"/>
        </w:rPr>
        <w:t xml:space="preserve"> </w:t>
      </w:r>
      <w:r w:rsidRPr="00300CE3">
        <w:rPr>
          <w:color w:val="000000"/>
          <w:lang w:val="lv-LV"/>
        </w:rPr>
        <w:tab/>
        <w:t xml:space="preserve">(paraksts*) </w:t>
      </w:r>
      <w:r w:rsidRPr="00300CE3">
        <w:rPr>
          <w:color w:val="000000"/>
          <w:lang w:val="lv-LV"/>
        </w:rPr>
        <w:tab/>
      </w:r>
      <w:r>
        <w:rPr>
          <w:noProof/>
          <w:color w:val="000000"/>
          <w:lang w:val="lv-LV"/>
        </w:rPr>
        <w:t>Sveta Baltā</w:t>
      </w:r>
    </w:p>
    <w:p w14:paraId="6F805335" w14:textId="77777777" w:rsidR="00B110AE" w:rsidRDefault="00B110AE" w:rsidP="00B110AE">
      <w:pPr>
        <w:pStyle w:val="NormalWeb"/>
        <w:spacing w:before="0" w:beforeAutospacing="0" w:after="0" w:afterAutospacing="0"/>
        <w:rPr>
          <w:color w:val="000000"/>
          <w:sz w:val="20"/>
          <w:szCs w:val="20"/>
          <w:lang w:val="lv-LV"/>
        </w:rPr>
      </w:pPr>
    </w:p>
    <w:p w14:paraId="2904F89D" w14:textId="77777777" w:rsidR="00B110AE" w:rsidRPr="00300CE3" w:rsidRDefault="00A47D5F" w:rsidP="00B110AE">
      <w:pPr>
        <w:pStyle w:val="NormalWeb"/>
        <w:spacing w:before="0" w:beforeAutospacing="0" w:after="0" w:afterAutospacing="0"/>
        <w:rPr>
          <w:color w:val="000000"/>
          <w:sz w:val="20"/>
          <w:szCs w:val="20"/>
          <w:lang w:val="lv-LV"/>
        </w:rPr>
      </w:pPr>
      <w:r w:rsidRPr="00300CE3">
        <w:rPr>
          <w:color w:val="000000"/>
          <w:sz w:val="20"/>
          <w:szCs w:val="20"/>
          <w:lang w:val="lv-LV"/>
        </w:rPr>
        <w:t>*Dokuments ir parakstīts ar drošu elektronisko parakstu un satur laika zīmogu</w:t>
      </w:r>
    </w:p>
    <w:p w14:paraId="3EC2694A" w14:textId="77777777" w:rsidR="00B110AE" w:rsidRDefault="00B110AE" w:rsidP="00B110AE">
      <w:pPr>
        <w:pStyle w:val="NormalWeb"/>
        <w:spacing w:before="0" w:beforeAutospacing="0" w:after="0" w:afterAutospacing="0"/>
        <w:rPr>
          <w:color w:val="000000"/>
          <w:lang w:val="lv-LV"/>
        </w:rPr>
      </w:pPr>
    </w:p>
    <w:p w14:paraId="434E15F2" w14:textId="77777777" w:rsidR="00B110AE" w:rsidRDefault="00B110AE" w:rsidP="00B110AE">
      <w:pPr>
        <w:pStyle w:val="NormalWeb"/>
        <w:spacing w:before="0" w:beforeAutospacing="0" w:after="0" w:afterAutospacing="0"/>
        <w:rPr>
          <w:color w:val="000000"/>
          <w:lang w:val="lv-LV"/>
        </w:rPr>
      </w:pPr>
    </w:p>
    <w:p w14:paraId="25ACCB7E" w14:textId="77777777" w:rsidR="00B110AE" w:rsidRPr="00300CE3" w:rsidRDefault="00B110AE" w:rsidP="00B110AE">
      <w:pPr>
        <w:pStyle w:val="NormalWeb"/>
        <w:spacing w:before="0" w:beforeAutospacing="0" w:after="0" w:afterAutospacing="0"/>
        <w:rPr>
          <w:color w:val="000000"/>
          <w:lang w:val="lv-LV"/>
        </w:rPr>
      </w:pPr>
    </w:p>
    <w:p w14:paraId="71076DCC" w14:textId="77777777" w:rsidR="00B110AE" w:rsidRPr="00300CE3" w:rsidRDefault="00B110AE" w:rsidP="00B110AE">
      <w:pPr>
        <w:pStyle w:val="NormalWeb"/>
        <w:spacing w:before="0" w:beforeAutospacing="0" w:after="0" w:afterAutospacing="0"/>
        <w:rPr>
          <w:color w:val="000000"/>
          <w:lang w:val="lv-LV"/>
        </w:rPr>
      </w:pPr>
    </w:p>
    <w:p w14:paraId="450C20D2" w14:textId="6B245609" w:rsidR="00B110AE" w:rsidRPr="00F32D8F" w:rsidRDefault="00A47D5F" w:rsidP="00B110AE">
      <w:pPr>
        <w:pStyle w:val="NormalWeb"/>
        <w:spacing w:before="0" w:beforeAutospacing="0" w:after="0" w:afterAutospacing="0"/>
        <w:rPr>
          <w:color w:val="000000"/>
          <w:sz w:val="20"/>
          <w:szCs w:val="20"/>
          <w:lang w:val="lv-LV"/>
        </w:rPr>
      </w:pPr>
      <w:r>
        <w:rPr>
          <w:noProof/>
          <w:color w:val="000000"/>
          <w:sz w:val="20"/>
          <w:szCs w:val="20"/>
          <w:lang w:val="lv-LV"/>
        </w:rPr>
        <w:t>Gunta Lapsa</w:t>
      </w:r>
      <w:r w:rsidRPr="00F32D8F">
        <w:rPr>
          <w:color w:val="000000"/>
          <w:sz w:val="20"/>
          <w:szCs w:val="20"/>
          <w:lang w:val="lv-LV"/>
        </w:rPr>
        <w:t xml:space="preserve"> </w:t>
      </w:r>
      <w:r>
        <w:rPr>
          <w:color w:val="000000"/>
          <w:sz w:val="20"/>
          <w:szCs w:val="20"/>
          <w:lang w:val="lv-LV"/>
        </w:rPr>
        <w:t>20255548</w:t>
      </w:r>
    </w:p>
    <w:p w14:paraId="7D53FFE9" w14:textId="77777777" w:rsidR="00B110AE" w:rsidRPr="00F32D8F" w:rsidRDefault="00A47D5F" w:rsidP="00B110AE">
      <w:pPr>
        <w:pStyle w:val="NormalWeb"/>
        <w:spacing w:before="0" w:beforeAutospacing="0" w:after="0" w:afterAutospacing="0"/>
        <w:rPr>
          <w:color w:val="000000"/>
          <w:sz w:val="20"/>
          <w:szCs w:val="20"/>
          <w:lang w:val="lv-LV"/>
        </w:rPr>
      </w:pPr>
      <w:r w:rsidRPr="00C44404">
        <w:rPr>
          <w:noProof/>
          <w:color w:val="000000"/>
          <w:sz w:val="20"/>
          <w:szCs w:val="20"/>
          <w:lang w:val="lv-LV"/>
        </w:rPr>
        <w:t>gunta.lapsa@nmv.gov.lv</w:t>
      </w:r>
      <w:r w:rsidRPr="00F32D8F">
        <w:rPr>
          <w:color w:val="000000"/>
          <w:sz w:val="20"/>
          <w:szCs w:val="20"/>
          <w:lang w:val="lv-LV"/>
        </w:rPr>
        <w:t xml:space="preserve"> </w:t>
      </w:r>
    </w:p>
    <w:p w14:paraId="1A8D95DE" w14:textId="77777777" w:rsidR="00B110AE" w:rsidRDefault="00B110AE" w:rsidP="00E4472F">
      <w:pPr>
        <w:tabs>
          <w:tab w:val="left" w:pos="0"/>
        </w:tabs>
        <w:rPr>
          <w:lang w:val="lv-LV"/>
        </w:rPr>
      </w:pPr>
    </w:p>
    <w:p w14:paraId="44BB21D1" w14:textId="77777777" w:rsidR="00AC69C7" w:rsidRPr="00CD6624" w:rsidRDefault="00AC69C7" w:rsidP="00E4472F">
      <w:pPr>
        <w:tabs>
          <w:tab w:val="left" w:pos="0"/>
        </w:tabs>
        <w:rPr>
          <w:lang w:val="lv-LV"/>
        </w:rPr>
      </w:pPr>
    </w:p>
    <w:sectPr w:rsidR="00AC69C7" w:rsidRPr="00CD6624" w:rsidSect="00CD6624">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1D2FF" w14:textId="77777777" w:rsidR="00A47D5F" w:rsidRDefault="00A47D5F">
      <w:r>
        <w:separator/>
      </w:r>
    </w:p>
  </w:endnote>
  <w:endnote w:type="continuationSeparator" w:id="0">
    <w:p w14:paraId="7B3CE2D1" w14:textId="77777777" w:rsidR="00A47D5F" w:rsidRDefault="00A47D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D4087" w14:textId="77777777" w:rsidR="001B1D9F" w:rsidRDefault="00A4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14:paraId="34812D8C" w14:textId="77777777" w:rsidR="001B1D9F" w:rsidRDefault="001B1D9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E3B9" w14:textId="77777777" w:rsidR="001B1D9F" w:rsidRDefault="00A47D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22952">
      <w:rPr>
        <w:rStyle w:val="PageNumber"/>
        <w:noProof/>
      </w:rPr>
      <w:t>2</w:t>
    </w:r>
    <w:r>
      <w:rPr>
        <w:rStyle w:val="PageNumber"/>
      </w:rPr>
      <w:fldChar w:fldCharType="end"/>
    </w:r>
  </w:p>
  <w:p w14:paraId="31C9F990" w14:textId="77777777" w:rsidR="001B1D9F" w:rsidRDefault="001B1D9F">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C3307" w14:textId="77777777" w:rsidR="00370BAD" w:rsidRDefault="00370B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5A73F8" w14:textId="77777777" w:rsidR="00A47D5F" w:rsidRDefault="00A47D5F">
      <w:r>
        <w:separator/>
      </w:r>
    </w:p>
  </w:footnote>
  <w:footnote w:type="continuationSeparator" w:id="0">
    <w:p w14:paraId="464B5880" w14:textId="77777777" w:rsidR="00A47D5F" w:rsidRDefault="00A47D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32191" w14:textId="77777777" w:rsidR="00370BAD" w:rsidRDefault="00370B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985C" w14:textId="77777777" w:rsidR="00370BAD" w:rsidRDefault="00370BA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24C5A" w14:textId="77777777" w:rsidR="00CE66BD" w:rsidRPr="00D04301" w:rsidRDefault="00A47D5F" w:rsidP="00CE66BD">
    <w:pPr>
      <w:pStyle w:val="Heading1"/>
      <w:ind w:firstLine="0"/>
      <w:jc w:val="center"/>
      <w:rPr>
        <w:rFonts w:ascii="Tahoma" w:hAnsi="Tahoma" w:cs="Tahoma"/>
        <w:b/>
        <w:bCs/>
        <w:lang w:val="lv-LV"/>
      </w:rPr>
    </w:pPr>
    <w:r w:rsidRPr="00A91095">
      <w:rPr>
        <w:noProof/>
        <w:lang w:val="lv-LV" w:eastAsia="lv-LV"/>
      </w:rPr>
      <w:drawing>
        <wp:inline distT="0" distB="0" distL="0" distR="0">
          <wp:extent cx="790575" cy="800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90575" cy="800100"/>
                  </a:xfrm>
                  <a:prstGeom prst="rect">
                    <a:avLst/>
                  </a:prstGeom>
                  <a:noFill/>
                  <a:ln>
                    <a:noFill/>
                  </a:ln>
                </pic:spPr>
              </pic:pic>
            </a:graphicData>
          </a:graphic>
        </wp:inline>
      </w:drawing>
    </w:r>
  </w:p>
  <w:p w14:paraId="2947E13A" w14:textId="77777777" w:rsidR="00B1252A" w:rsidRPr="00B1252A" w:rsidRDefault="00A47D5F" w:rsidP="00B1252A">
    <w:pPr>
      <w:pStyle w:val="Heading1"/>
      <w:ind w:firstLine="0"/>
      <w:jc w:val="center"/>
      <w:rPr>
        <w:rFonts w:ascii="Times New Roman" w:hAnsi="Times New Roman"/>
        <w:sz w:val="20"/>
        <w:lang w:val="lv-LV"/>
      </w:rPr>
    </w:pPr>
    <w:r>
      <w:rPr>
        <w:rFonts w:ascii="Times New Roman" w:hAnsi="Times New Roman"/>
        <w:sz w:val="20"/>
        <w:lang w:val="lv-LV"/>
      </w:rPr>
      <w:t>Mākslu</w:t>
    </w:r>
    <w:r w:rsidRPr="00B1252A">
      <w:rPr>
        <w:rFonts w:ascii="Times New Roman" w:hAnsi="Times New Roman"/>
        <w:sz w:val="20"/>
        <w:lang w:val="lv-LV"/>
      </w:rPr>
      <w:t xml:space="preserve"> izglītības kompetences centrs</w:t>
    </w:r>
  </w:p>
  <w:p w14:paraId="45984151" w14:textId="77777777" w:rsidR="00D4335B" w:rsidRPr="00006F22" w:rsidRDefault="00A47D5F" w:rsidP="00D4335B">
    <w:pPr>
      <w:pStyle w:val="Heading1"/>
      <w:ind w:firstLine="0"/>
      <w:jc w:val="center"/>
      <w:rPr>
        <w:rFonts w:ascii="Times New Roman" w:hAnsi="Times New Roman"/>
        <w:b/>
        <w:szCs w:val="28"/>
        <w:lang w:val="lv-LV"/>
      </w:rPr>
    </w:pPr>
    <w:r w:rsidRPr="00006F22">
      <w:rPr>
        <w:rFonts w:ascii="Times New Roman" w:hAnsi="Times New Roman"/>
        <w:b/>
        <w:szCs w:val="28"/>
        <w:lang w:val="lv-LV"/>
      </w:rPr>
      <w:t>Nacionālā Mākslu vidusskola</w:t>
    </w:r>
  </w:p>
  <w:p w14:paraId="7D0E92B2" w14:textId="77777777" w:rsidR="007312FE" w:rsidRPr="001033CE" w:rsidRDefault="007312FE" w:rsidP="007312FE">
    <w:pPr>
      <w:pBdr>
        <w:bottom w:val="single" w:sz="6" w:space="1" w:color="auto"/>
      </w:pBdr>
      <w:rPr>
        <w:sz w:val="16"/>
        <w:szCs w:val="16"/>
        <w:lang w:val="lv-LV"/>
      </w:rPr>
    </w:pPr>
  </w:p>
  <w:p w14:paraId="331EA170" w14:textId="77777777" w:rsidR="005B5BB2" w:rsidRPr="002D45F4" w:rsidRDefault="005B5BB2" w:rsidP="00B754AF">
    <w:pPr>
      <w:jc w:val="center"/>
      <w:rPr>
        <w:sz w:val="6"/>
        <w:szCs w:val="6"/>
        <w:lang w:val="lv-LV"/>
      </w:rPr>
    </w:pPr>
  </w:p>
  <w:p w14:paraId="39241962" w14:textId="77777777" w:rsidR="002F26A1" w:rsidRDefault="00A47D5F" w:rsidP="00B754AF">
    <w:pPr>
      <w:jc w:val="center"/>
      <w:rPr>
        <w:sz w:val="20"/>
        <w:szCs w:val="20"/>
        <w:lang w:val="lv-LV"/>
      </w:rPr>
    </w:pPr>
    <w:proofErr w:type="spellStart"/>
    <w:r w:rsidRPr="00C066CE">
      <w:rPr>
        <w:sz w:val="20"/>
        <w:szCs w:val="20"/>
        <w:lang w:val="lv-LV"/>
      </w:rPr>
      <w:t>Reģ</w:t>
    </w:r>
    <w:proofErr w:type="spellEnd"/>
    <w:r w:rsidRPr="00C066CE">
      <w:rPr>
        <w:sz w:val="20"/>
        <w:szCs w:val="20"/>
        <w:lang w:val="lv-LV"/>
      </w:rPr>
      <w:t xml:space="preserve">. Nr. </w:t>
    </w:r>
    <w:r w:rsidR="007E43F2">
      <w:rPr>
        <w:sz w:val="20"/>
        <w:szCs w:val="20"/>
        <w:lang w:val="lv-LV"/>
      </w:rPr>
      <w:t>3337303586</w:t>
    </w:r>
  </w:p>
  <w:p w14:paraId="38EE9A52" w14:textId="6C6D5698" w:rsidR="00415C6D" w:rsidRPr="00C066CE" w:rsidRDefault="00A47D5F" w:rsidP="00B754AF">
    <w:pPr>
      <w:jc w:val="center"/>
      <w:rPr>
        <w:sz w:val="20"/>
        <w:szCs w:val="20"/>
        <w:lang w:val="lv-LV"/>
      </w:rPr>
    </w:pPr>
    <w:r>
      <w:rPr>
        <w:sz w:val="20"/>
        <w:szCs w:val="20"/>
        <w:lang w:val="lv-LV"/>
      </w:rPr>
      <w:t>Kal</w:t>
    </w:r>
    <w:r w:rsidR="001C64F1">
      <w:rPr>
        <w:sz w:val="20"/>
        <w:szCs w:val="20"/>
        <w:lang w:val="lv-LV"/>
      </w:rPr>
      <w:t>nciema iela 12</w:t>
    </w:r>
    <w:r w:rsidRPr="00C066CE">
      <w:rPr>
        <w:sz w:val="20"/>
        <w:szCs w:val="20"/>
        <w:lang w:val="lv-LV"/>
      </w:rPr>
      <w:t>, R</w:t>
    </w:r>
    <w:r w:rsidR="00BE416E" w:rsidRPr="00C066CE">
      <w:rPr>
        <w:sz w:val="20"/>
        <w:szCs w:val="20"/>
        <w:lang w:val="lv-LV"/>
      </w:rPr>
      <w:t>īg</w:t>
    </w:r>
    <w:r w:rsidR="0010007F">
      <w:rPr>
        <w:sz w:val="20"/>
        <w:szCs w:val="20"/>
        <w:lang w:val="lv-LV"/>
      </w:rPr>
      <w:t>a</w:t>
    </w:r>
    <w:r w:rsidR="001C64F1">
      <w:rPr>
        <w:sz w:val="20"/>
        <w:szCs w:val="20"/>
        <w:lang w:val="lv-LV"/>
      </w:rPr>
      <w:t>, LV-1048</w:t>
    </w:r>
    <w:r w:rsidR="007312FE" w:rsidRPr="00C066CE">
      <w:rPr>
        <w:sz w:val="20"/>
        <w:szCs w:val="20"/>
        <w:lang w:val="lv-LV"/>
      </w:rPr>
      <w:t xml:space="preserve">, tālrunis </w:t>
    </w:r>
    <w:r w:rsidR="006F5430" w:rsidRPr="006F5430">
      <w:rPr>
        <w:sz w:val="20"/>
        <w:szCs w:val="20"/>
        <w:lang w:val="lv-LV"/>
      </w:rPr>
      <w:t>67610407</w:t>
    </w:r>
    <w:r w:rsidR="00B754AF" w:rsidRPr="00C066CE">
      <w:rPr>
        <w:sz w:val="20"/>
        <w:szCs w:val="20"/>
        <w:lang w:val="lv-LV"/>
      </w:rPr>
      <w:t>, e-pasts</w:t>
    </w:r>
    <w:r w:rsidR="00807358">
      <w:rPr>
        <w:sz w:val="20"/>
        <w:szCs w:val="20"/>
        <w:lang w:val="lv-LV"/>
      </w:rPr>
      <w:t>:</w:t>
    </w:r>
    <w:r w:rsidR="00B754AF" w:rsidRPr="00C066CE">
      <w:rPr>
        <w:sz w:val="20"/>
        <w:szCs w:val="20"/>
        <w:lang w:val="lv-LV"/>
      </w:rPr>
      <w:t xml:space="preserve"> </w:t>
    </w:r>
    <w:r w:rsidR="00370BAD">
      <w:rPr>
        <w:sz w:val="20"/>
        <w:szCs w:val="20"/>
        <w:lang w:val="lv-LV"/>
      </w:rPr>
      <w:t>pasts</w:t>
    </w:r>
    <w:r w:rsidR="00BE416E" w:rsidRPr="00C066CE">
      <w:rPr>
        <w:sz w:val="20"/>
        <w:szCs w:val="20"/>
        <w:lang w:val="lv-LV"/>
      </w:rPr>
      <w:t>@nmv</w:t>
    </w:r>
    <w:r w:rsidRPr="00C066CE">
      <w:rPr>
        <w:sz w:val="20"/>
        <w:szCs w:val="20"/>
        <w:lang w:val="lv-LV"/>
      </w:rPr>
      <w:t>.</w:t>
    </w:r>
    <w:r w:rsidR="002B156B">
      <w:rPr>
        <w:sz w:val="20"/>
        <w:szCs w:val="20"/>
        <w:lang w:val="lv-LV"/>
      </w:rPr>
      <w:t>gov.</w:t>
    </w:r>
    <w:r w:rsidRPr="00C066CE">
      <w:rPr>
        <w:sz w:val="20"/>
        <w:szCs w:val="20"/>
        <w:lang w:val="lv-LV"/>
      </w:rPr>
      <w:t>lv</w:t>
    </w:r>
    <w:r w:rsidR="008E1068">
      <w:rPr>
        <w:sz w:val="20"/>
        <w:szCs w:val="20"/>
        <w:lang w:val="lv-LV"/>
      </w:rPr>
      <w:t>, www.n</w:t>
    </w:r>
    <w:r w:rsidR="005B5BB2" w:rsidRPr="00C066CE">
      <w:rPr>
        <w:sz w:val="20"/>
        <w:szCs w:val="20"/>
        <w:lang w:val="lv-LV"/>
      </w:rPr>
      <w:t>m</w:t>
    </w:r>
    <w:r w:rsidR="008E1068">
      <w:rPr>
        <w:sz w:val="20"/>
        <w:szCs w:val="20"/>
        <w:lang w:val="lv-LV"/>
      </w:rPr>
      <w:t>v</w:t>
    </w:r>
    <w:r w:rsidR="005B5BB2" w:rsidRPr="00C066CE">
      <w:rPr>
        <w:sz w:val="20"/>
        <w:szCs w:val="20"/>
        <w:lang w:val="lv-LV"/>
      </w:rPr>
      <w:t>.</w:t>
    </w:r>
    <w:r w:rsidR="004B6659" w:rsidRPr="004B6659">
      <w:rPr>
        <w:sz w:val="20"/>
        <w:szCs w:val="20"/>
        <w:lang w:val="lv-LV"/>
      </w:rPr>
      <w:t>gov.</w:t>
    </w:r>
    <w:r w:rsidR="005B5BB2" w:rsidRPr="00C066CE">
      <w:rPr>
        <w:sz w:val="20"/>
        <w:szCs w:val="20"/>
        <w:lang w:val="lv-LV"/>
      </w:rPr>
      <w:t>lv</w:t>
    </w:r>
  </w:p>
  <w:p w14:paraId="34A30DD6" w14:textId="77777777" w:rsidR="00BE416E" w:rsidRDefault="00BE416E" w:rsidP="00BE416E">
    <w:pPr>
      <w:rPr>
        <w:lang w:val="lv-LV"/>
      </w:rPr>
    </w:pPr>
  </w:p>
  <w:p w14:paraId="0C657882" w14:textId="77777777" w:rsidR="006F5430" w:rsidRDefault="006F5430" w:rsidP="00BE416E">
    <w:pPr>
      <w:rPr>
        <w:lang w:val="lv-LV"/>
      </w:rPr>
    </w:pPr>
  </w:p>
  <w:p w14:paraId="6E56A09C" w14:textId="77777777" w:rsidR="003438C9" w:rsidRPr="003438C9" w:rsidRDefault="00A47D5F" w:rsidP="003438C9">
    <w:pPr>
      <w:pStyle w:val="Header"/>
      <w:tabs>
        <w:tab w:val="center" w:pos="4535"/>
        <w:tab w:val="left" w:pos="8175"/>
      </w:tabs>
      <w:jc w:val="center"/>
      <w:rPr>
        <w:b/>
        <w:sz w:val="26"/>
        <w:szCs w:val="26"/>
        <w:lang w:val="lv-LV"/>
      </w:rPr>
    </w:pPr>
    <w:r>
      <w:rPr>
        <w:b/>
        <w:sz w:val="26"/>
        <w:szCs w:val="26"/>
        <w:lang w:val="lv-LV"/>
      </w:rPr>
      <w:t>IEKŠĒJIE NOTEIKUMI</w:t>
    </w:r>
  </w:p>
  <w:p w14:paraId="0C5C60A9" w14:textId="77777777" w:rsidR="0072241E" w:rsidRPr="0072241E" w:rsidRDefault="00A47D5F" w:rsidP="003438C9">
    <w:pPr>
      <w:pStyle w:val="Header"/>
      <w:tabs>
        <w:tab w:val="center" w:pos="4535"/>
        <w:tab w:val="left" w:pos="8175"/>
      </w:tabs>
      <w:jc w:val="center"/>
      <w:rPr>
        <w:lang w:val="lv-LV"/>
      </w:rPr>
    </w:pPr>
    <w:r w:rsidRPr="00CD6624">
      <w:rPr>
        <w:lang w:val="lv-LV"/>
      </w:rPr>
      <w:t>Rīgā</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26879"/>
    <w:multiLevelType w:val="hybridMultilevel"/>
    <w:tmpl w:val="4EE64FAA"/>
    <w:lvl w:ilvl="0" w:tplc="0426000F">
      <w:start w:val="3"/>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1FEF5E5F"/>
    <w:multiLevelType w:val="multilevel"/>
    <w:tmpl w:val="1B10A820"/>
    <w:lvl w:ilvl="0">
      <w:start w:val="1"/>
      <w:numFmt w:val="decimal"/>
      <w:lvlText w:val="%1."/>
      <w:lvlJc w:val="left"/>
      <w:pPr>
        <w:ind w:left="1800" w:hanging="360"/>
      </w:pPr>
      <w:rPr>
        <w:rFonts w:ascii="Times New Roman" w:eastAsia="Times New Roman" w:hAnsi="Times New Roman" w:cs="Times New Roman"/>
        <w:sz w:val="24"/>
        <w:szCs w:val="24"/>
        <w:vertAlign w:val="baseline"/>
      </w:rPr>
    </w:lvl>
    <w:lvl w:ilvl="1">
      <w:start w:val="1"/>
      <w:numFmt w:val="decimal"/>
      <w:lvlText w:val="%1.%2."/>
      <w:lvlJc w:val="left"/>
      <w:pPr>
        <w:ind w:left="2232" w:hanging="432"/>
      </w:pPr>
      <w:rPr>
        <w:rFonts w:cs="Times New Roman"/>
        <w:sz w:val="24"/>
        <w:szCs w:val="24"/>
        <w:vertAlign w:val="baseline"/>
      </w:rPr>
    </w:lvl>
    <w:lvl w:ilvl="2">
      <w:start w:val="1"/>
      <w:numFmt w:val="decimal"/>
      <w:lvlText w:val="%1.%2.%3."/>
      <w:lvlJc w:val="left"/>
      <w:pPr>
        <w:ind w:left="2664" w:hanging="504"/>
      </w:pPr>
      <w:rPr>
        <w:rFonts w:cs="Times New Roman"/>
        <w:vertAlign w:val="baseline"/>
      </w:rPr>
    </w:lvl>
    <w:lvl w:ilvl="3">
      <w:start w:val="1"/>
      <w:numFmt w:val="decimal"/>
      <w:lvlText w:val="%1.%2.%3.%4."/>
      <w:lvlJc w:val="left"/>
      <w:pPr>
        <w:ind w:left="3168" w:hanging="648"/>
      </w:pPr>
      <w:rPr>
        <w:rFonts w:cs="Times New Roman"/>
        <w:vertAlign w:val="baseline"/>
      </w:rPr>
    </w:lvl>
    <w:lvl w:ilvl="4">
      <w:start w:val="1"/>
      <w:numFmt w:val="decimal"/>
      <w:lvlText w:val="%1.%2.%3.%4.%5."/>
      <w:lvlJc w:val="left"/>
      <w:pPr>
        <w:ind w:left="3672" w:hanging="792"/>
      </w:pPr>
      <w:rPr>
        <w:rFonts w:cs="Times New Roman"/>
        <w:vertAlign w:val="baseline"/>
      </w:rPr>
    </w:lvl>
    <w:lvl w:ilvl="5">
      <w:start w:val="1"/>
      <w:numFmt w:val="decimal"/>
      <w:lvlText w:val="%1.%2.%3.%4.%5.%6."/>
      <w:lvlJc w:val="left"/>
      <w:pPr>
        <w:ind w:left="4176" w:hanging="936"/>
      </w:pPr>
      <w:rPr>
        <w:rFonts w:cs="Times New Roman"/>
        <w:vertAlign w:val="baseline"/>
      </w:rPr>
    </w:lvl>
    <w:lvl w:ilvl="6">
      <w:start w:val="1"/>
      <w:numFmt w:val="decimal"/>
      <w:lvlText w:val="%1.%2.%3.%4.%5.%6.%7."/>
      <w:lvlJc w:val="left"/>
      <w:pPr>
        <w:ind w:left="4680" w:hanging="1080"/>
      </w:pPr>
      <w:rPr>
        <w:rFonts w:cs="Times New Roman"/>
        <w:vertAlign w:val="baseline"/>
      </w:rPr>
    </w:lvl>
    <w:lvl w:ilvl="7">
      <w:start w:val="1"/>
      <w:numFmt w:val="decimal"/>
      <w:lvlText w:val="%1.%2.%3.%4.%5.%6.%7.%8."/>
      <w:lvlJc w:val="left"/>
      <w:pPr>
        <w:ind w:left="5184" w:hanging="1224"/>
      </w:pPr>
      <w:rPr>
        <w:rFonts w:cs="Times New Roman"/>
        <w:vertAlign w:val="baseline"/>
      </w:rPr>
    </w:lvl>
    <w:lvl w:ilvl="8">
      <w:start w:val="1"/>
      <w:numFmt w:val="decimal"/>
      <w:lvlText w:val="%1.%2.%3.%4.%5.%6.%7.%8.%9."/>
      <w:lvlJc w:val="left"/>
      <w:pPr>
        <w:ind w:left="5760" w:hanging="1440"/>
      </w:pPr>
      <w:rPr>
        <w:rFonts w:cs="Times New Roman"/>
        <w:vertAlign w:val="baseline"/>
      </w:rPr>
    </w:lvl>
  </w:abstractNum>
  <w:abstractNum w:abstractNumId="2" w15:restartNumberingAfterBreak="0">
    <w:nsid w:val="21F60DF9"/>
    <w:multiLevelType w:val="hybridMultilevel"/>
    <w:tmpl w:val="776620CA"/>
    <w:lvl w:ilvl="0" w:tplc="24E259C2">
      <w:start w:val="1"/>
      <w:numFmt w:val="bullet"/>
      <w:lvlText w:val=""/>
      <w:lvlJc w:val="left"/>
      <w:pPr>
        <w:tabs>
          <w:tab w:val="num" w:pos="720"/>
        </w:tabs>
        <w:ind w:left="720" w:hanging="360"/>
      </w:pPr>
      <w:rPr>
        <w:rFonts w:ascii="Symbol" w:hAnsi="Symbol" w:hint="default"/>
      </w:rPr>
    </w:lvl>
    <w:lvl w:ilvl="1" w:tplc="C76624F8">
      <w:start w:val="1"/>
      <w:numFmt w:val="bullet"/>
      <w:lvlText w:val="o"/>
      <w:lvlJc w:val="left"/>
      <w:pPr>
        <w:tabs>
          <w:tab w:val="num" w:pos="1440"/>
        </w:tabs>
        <w:ind w:left="1440" w:hanging="360"/>
      </w:pPr>
      <w:rPr>
        <w:rFonts w:ascii="Courier New" w:hAnsi="Courier New" w:cs="Courier New" w:hint="default"/>
      </w:rPr>
    </w:lvl>
    <w:lvl w:ilvl="2" w:tplc="961AF044">
      <w:start w:val="1"/>
      <w:numFmt w:val="bullet"/>
      <w:lvlText w:val=""/>
      <w:lvlJc w:val="left"/>
      <w:pPr>
        <w:tabs>
          <w:tab w:val="num" w:pos="2160"/>
        </w:tabs>
        <w:ind w:left="2160" w:hanging="360"/>
      </w:pPr>
      <w:rPr>
        <w:rFonts w:ascii="Wingdings" w:hAnsi="Wingdings" w:hint="default"/>
      </w:rPr>
    </w:lvl>
    <w:lvl w:ilvl="3" w:tplc="1A8CF76E">
      <w:start w:val="1"/>
      <w:numFmt w:val="bullet"/>
      <w:lvlText w:val=""/>
      <w:lvlJc w:val="left"/>
      <w:pPr>
        <w:tabs>
          <w:tab w:val="num" w:pos="2880"/>
        </w:tabs>
        <w:ind w:left="2880" w:hanging="360"/>
      </w:pPr>
      <w:rPr>
        <w:rFonts w:ascii="Symbol" w:hAnsi="Symbol" w:hint="default"/>
      </w:rPr>
    </w:lvl>
    <w:lvl w:ilvl="4" w:tplc="FD38EF80">
      <w:start w:val="1"/>
      <w:numFmt w:val="bullet"/>
      <w:lvlText w:val="o"/>
      <w:lvlJc w:val="left"/>
      <w:pPr>
        <w:tabs>
          <w:tab w:val="num" w:pos="3600"/>
        </w:tabs>
        <w:ind w:left="3600" w:hanging="360"/>
      </w:pPr>
      <w:rPr>
        <w:rFonts w:ascii="Courier New" w:hAnsi="Courier New" w:cs="Courier New" w:hint="default"/>
      </w:rPr>
    </w:lvl>
    <w:lvl w:ilvl="5" w:tplc="96E2F070">
      <w:start w:val="1"/>
      <w:numFmt w:val="bullet"/>
      <w:lvlText w:val=""/>
      <w:lvlJc w:val="left"/>
      <w:pPr>
        <w:tabs>
          <w:tab w:val="num" w:pos="4320"/>
        </w:tabs>
        <w:ind w:left="4320" w:hanging="360"/>
      </w:pPr>
      <w:rPr>
        <w:rFonts w:ascii="Wingdings" w:hAnsi="Wingdings" w:hint="default"/>
      </w:rPr>
    </w:lvl>
    <w:lvl w:ilvl="6" w:tplc="B55E8A48">
      <w:start w:val="1"/>
      <w:numFmt w:val="bullet"/>
      <w:lvlText w:val=""/>
      <w:lvlJc w:val="left"/>
      <w:pPr>
        <w:tabs>
          <w:tab w:val="num" w:pos="5040"/>
        </w:tabs>
        <w:ind w:left="5040" w:hanging="360"/>
      </w:pPr>
      <w:rPr>
        <w:rFonts w:ascii="Symbol" w:hAnsi="Symbol" w:hint="default"/>
      </w:rPr>
    </w:lvl>
    <w:lvl w:ilvl="7" w:tplc="8FFE77EA">
      <w:start w:val="1"/>
      <w:numFmt w:val="bullet"/>
      <w:lvlText w:val="o"/>
      <w:lvlJc w:val="left"/>
      <w:pPr>
        <w:tabs>
          <w:tab w:val="num" w:pos="5760"/>
        </w:tabs>
        <w:ind w:left="5760" w:hanging="360"/>
      </w:pPr>
      <w:rPr>
        <w:rFonts w:ascii="Courier New" w:hAnsi="Courier New" w:cs="Courier New" w:hint="default"/>
      </w:rPr>
    </w:lvl>
    <w:lvl w:ilvl="8" w:tplc="CEE013E2">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FA715C"/>
    <w:multiLevelType w:val="hybridMultilevel"/>
    <w:tmpl w:val="5362478C"/>
    <w:lvl w:ilvl="0" w:tplc="7EA4B900">
      <w:start w:val="1"/>
      <w:numFmt w:val="bullet"/>
      <w:lvlText w:val=""/>
      <w:lvlJc w:val="left"/>
      <w:pPr>
        <w:ind w:left="360" w:hanging="360"/>
      </w:pPr>
      <w:rPr>
        <w:rFonts w:ascii="Symbol" w:hAnsi="Symbol" w:hint="default"/>
      </w:rPr>
    </w:lvl>
    <w:lvl w:ilvl="1" w:tplc="CC24FB80" w:tentative="1">
      <w:start w:val="1"/>
      <w:numFmt w:val="bullet"/>
      <w:lvlText w:val="o"/>
      <w:lvlJc w:val="left"/>
      <w:pPr>
        <w:ind w:left="1080" w:hanging="360"/>
      </w:pPr>
      <w:rPr>
        <w:rFonts w:ascii="Courier New" w:hAnsi="Courier New" w:cs="Courier New" w:hint="default"/>
      </w:rPr>
    </w:lvl>
    <w:lvl w:ilvl="2" w:tplc="FC2A7B2E" w:tentative="1">
      <w:start w:val="1"/>
      <w:numFmt w:val="bullet"/>
      <w:lvlText w:val=""/>
      <w:lvlJc w:val="left"/>
      <w:pPr>
        <w:ind w:left="1800" w:hanging="360"/>
      </w:pPr>
      <w:rPr>
        <w:rFonts w:ascii="Wingdings" w:hAnsi="Wingdings" w:hint="default"/>
      </w:rPr>
    </w:lvl>
    <w:lvl w:ilvl="3" w:tplc="1A1AD98C" w:tentative="1">
      <w:start w:val="1"/>
      <w:numFmt w:val="bullet"/>
      <w:lvlText w:val=""/>
      <w:lvlJc w:val="left"/>
      <w:pPr>
        <w:ind w:left="2520" w:hanging="360"/>
      </w:pPr>
      <w:rPr>
        <w:rFonts w:ascii="Symbol" w:hAnsi="Symbol" w:hint="default"/>
      </w:rPr>
    </w:lvl>
    <w:lvl w:ilvl="4" w:tplc="93D28D62" w:tentative="1">
      <w:start w:val="1"/>
      <w:numFmt w:val="bullet"/>
      <w:lvlText w:val="o"/>
      <w:lvlJc w:val="left"/>
      <w:pPr>
        <w:ind w:left="3240" w:hanging="360"/>
      </w:pPr>
      <w:rPr>
        <w:rFonts w:ascii="Courier New" w:hAnsi="Courier New" w:cs="Courier New" w:hint="default"/>
      </w:rPr>
    </w:lvl>
    <w:lvl w:ilvl="5" w:tplc="6E8E9A62" w:tentative="1">
      <w:start w:val="1"/>
      <w:numFmt w:val="bullet"/>
      <w:lvlText w:val=""/>
      <w:lvlJc w:val="left"/>
      <w:pPr>
        <w:ind w:left="3960" w:hanging="360"/>
      </w:pPr>
      <w:rPr>
        <w:rFonts w:ascii="Wingdings" w:hAnsi="Wingdings" w:hint="default"/>
      </w:rPr>
    </w:lvl>
    <w:lvl w:ilvl="6" w:tplc="353CA710" w:tentative="1">
      <w:start w:val="1"/>
      <w:numFmt w:val="bullet"/>
      <w:lvlText w:val=""/>
      <w:lvlJc w:val="left"/>
      <w:pPr>
        <w:ind w:left="4680" w:hanging="360"/>
      </w:pPr>
      <w:rPr>
        <w:rFonts w:ascii="Symbol" w:hAnsi="Symbol" w:hint="default"/>
      </w:rPr>
    </w:lvl>
    <w:lvl w:ilvl="7" w:tplc="B97A0D28" w:tentative="1">
      <w:start w:val="1"/>
      <w:numFmt w:val="bullet"/>
      <w:lvlText w:val="o"/>
      <w:lvlJc w:val="left"/>
      <w:pPr>
        <w:ind w:left="5400" w:hanging="360"/>
      </w:pPr>
      <w:rPr>
        <w:rFonts w:ascii="Courier New" w:hAnsi="Courier New" w:cs="Courier New" w:hint="default"/>
      </w:rPr>
    </w:lvl>
    <w:lvl w:ilvl="8" w:tplc="3858EFEC" w:tentative="1">
      <w:start w:val="1"/>
      <w:numFmt w:val="bullet"/>
      <w:lvlText w:val=""/>
      <w:lvlJc w:val="left"/>
      <w:pPr>
        <w:ind w:left="6120" w:hanging="360"/>
      </w:pPr>
      <w:rPr>
        <w:rFonts w:ascii="Wingdings" w:hAnsi="Wingdings" w:hint="default"/>
      </w:rPr>
    </w:lvl>
  </w:abstractNum>
  <w:abstractNum w:abstractNumId="4" w15:restartNumberingAfterBreak="0">
    <w:nsid w:val="28F0407D"/>
    <w:multiLevelType w:val="hybridMultilevel"/>
    <w:tmpl w:val="901E4DBC"/>
    <w:lvl w:ilvl="0" w:tplc="3A4CCF38">
      <w:start w:val="1"/>
      <w:numFmt w:val="bullet"/>
      <w:lvlText w:val=""/>
      <w:lvlJc w:val="left"/>
      <w:pPr>
        <w:ind w:left="720" w:hanging="360"/>
      </w:pPr>
      <w:rPr>
        <w:rFonts w:ascii="Symbol" w:hAnsi="Symbol" w:hint="default"/>
      </w:rPr>
    </w:lvl>
    <w:lvl w:ilvl="1" w:tplc="0FCEA280">
      <w:start w:val="1"/>
      <w:numFmt w:val="bullet"/>
      <w:lvlText w:val="o"/>
      <w:lvlJc w:val="left"/>
      <w:pPr>
        <w:ind w:left="1440" w:hanging="360"/>
      </w:pPr>
      <w:rPr>
        <w:rFonts w:ascii="Courier New" w:hAnsi="Courier New" w:cs="Courier New" w:hint="default"/>
      </w:rPr>
    </w:lvl>
    <w:lvl w:ilvl="2" w:tplc="AAD8C368">
      <w:start w:val="1"/>
      <w:numFmt w:val="bullet"/>
      <w:lvlText w:val=""/>
      <w:lvlJc w:val="left"/>
      <w:pPr>
        <w:ind w:left="2160" w:hanging="360"/>
      </w:pPr>
      <w:rPr>
        <w:rFonts w:ascii="Wingdings" w:hAnsi="Wingdings" w:hint="default"/>
      </w:rPr>
    </w:lvl>
    <w:lvl w:ilvl="3" w:tplc="02BA1BB2">
      <w:start w:val="1"/>
      <w:numFmt w:val="bullet"/>
      <w:lvlText w:val=""/>
      <w:lvlJc w:val="left"/>
      <w:pPr>
        <w:ind w:left="2880" w:hanging="360"/>
      </w:pPr>
      <w:rPr>
        <w:rFonts w:ascii="Symbol" w:hAnsi="Symbol" w:hint="default"/>
      </w:rPr>
    </w:lvl>
    <w:lvl w:ilvl="4" w:tplc="F6328840">
      <w:start w:val="1"/>
      <w:numFmt w:val="bullet"/>
      <w:lvlText w:val="o"/>
      <w:lvlJc w:val="left"/>
      <w:pPr>
        <w:ind w:left="3600" w:hanging="360"/>
      </w:pPr>
      <w:rPr>
        <w:rFonts w:ascii="Courier New" w:hAnsi="Courier New" w:cs="Courier New" w:hint="default"/>
      </w:rPr>
    </w:lvl>
    <w:lvl w:ilvl="5" w:tplc="96104B4A">
      <w:start w:val="1"/>
      <w:numFmt w:val="bullet"/>
      <w:lvlText w:val=""/>
      <w:lvlJc w:val="left"/>
      <w:pPr>
        <w:ind w:left="4320" w:hanging="360"/>
      </w:pPr>
      <w:rPr>
        <w:rFonts w:ascii="Wingdings" w:hAnsi="Wingdings" w:hint="default"/>
      </w:rPr>
    </w:lvl>
    <w:lvl w:ilvl="6" w:tplc="D17E48AC">
      <w:start w:val="1"/>
      <w:numFmt w:val="bullet"/>
      <w:lvlText w:val=""/>
      <w:lvlJc w:val="left"/>
      <w:pPr>
        <w:ind w:left="5040" w:hanging="360"/>
      </w:pPr>
      <w:rPr>
        <w:rFonts w:ascii="Symbol" w:hAnsi="Symbol" w:hint="default"/>
      </w:rPr>
    </w:lvl>
    <w:lvl w:ilvl="7" w:tplc="7D5E193C">
      <w:start w:val="1"/>
      <w:numFmt w:val="bullet"/>
      <w:lvlText w:val="o"/>
      <w:lvlJc w:val="left"/>
      <w:pPr>
        <w:ind w:left="5760" w:hanging="360"/>
      </w:pPr>
      <w:rPr>
        <w:rFonts w:ascii="Courier New" w:hAnsi="Courier New" w:cs="Courier New" w:hint="default"/>
      </w:rPr>
    </w:lvl>
    <w:lvl w:ilvl="8" w:tplc="54A0E8D8">
      <w:start w:val="1"/>
      <w:numFmt w:val="bullet"/>
      <w:lvlText w:val=""/>
      <w:lvlJc w:val="left"/>
      <w:pPr>
        <w:ind w:left="6480" w:hanging="360"/>
      </w:pPr>
      <w:rPr>
        <w:rFonts w:ascii="Wingdings" w:hAnsi="Wingdings" w:hint="default"/>
      </w:rPr>
    </w:lvl>
  </w:abstractNum>
  <w:abstractNum w:abstractNumId="5" w15:restartNumberingAfterBreak="0">
    <w:nsid w:val="364B093B"/>
    <w:multiLevelType w:val="hybridMultilevel"/>
    <w:tmpl w:val="900829C2"/>
    <w:lvl w:ilvl="0" w:tplc="2702E294">
      <w:start w:val="1"/>
      <w:numFmt w:val="bullet"/>
      <w:lvlText w:val=""/>
      <w:lvlJc w:val="left"/>
      <w:pPr>
        <w:tabs>
          <w:tab w:val="num" w:pos="720"/>
        </w:tabs>
        <w:ind w:left="720" w:hanging="360"/>
      </w:pPr>
      <w:rPr>
        <w:rFonts w:ascii="Symbol" w:hAnsi="Symbol" w:hint="default"/>
      </w:rPr>
    </w:lvl>
    <w:lvl w:ilvl="1" w:tplc="EB1C4C5E">
      <w:start w:val="1"/>
      <w:numFmt w:val="lowerLetter"/>
      <w:lvlText w:val="%2."/>
      <w:lvlJc w:val="left"/>
      <w:pPr>
        <w:tabs>
          <w:tab w:val="num" w:pos="1440"/>
        </w:tabs>
        <w:ind w:left="1440" w:hanging="360"/>
      </w:pPr>
    </w:lvl>
    <w:lvl w:ilvl="2" w:tplc="409E4F28">
      <w:start w:val="1"/>
      <w:numFmt w:val="lowerRoman"/>
      <w:lvlText w:val="%3."/>
      <w:lvlJc w:val="right"/>
      <w:pPr>
        <w:tabs>
          <w:tab w:val="num" w:pos="2160"/>
        </w:tabs>
        <w:ind w:left="2160" w:hanging="180"/>
      </w:pPr>
    </w:lvl>
    <w:lvl w:ilvl="3" w:tplc="06262472">
      <w:start w:val="1"/>
      <w:numFmt w:val="decimal"/>
      <w:lvlText w:val="%4."/>
      <w:lvlJc w:val="left"/>
      <w:pPr>
        <w:tabs>
          <w:tab w:val="num" w:pos="2880"/>
        </w:tabs>
        <w:ind w:left="2880" w:hanging="360"/>
      </w:pPr>
    </w:lvl>
    <w:lvl w:ilvl="4" w:tplc="9CBC5DAC">
      <w:start w:val="1"/>
      <w:numFmt w:val="lowerLetter"/>
      <w:lvlText w:val="%5."/>
      <w:lvlJc w:val="left"/>
      <w:pPr>
        <w:tabs>
          <w:tab w:val="num" w:pos="3600"/>
        </w:tabs>
        <w:ind w:left="3600" w:hanging="360"/>
      </w:pPr>
    </w:lvl>
    <w:lvl w:ilvl="5" w:tplc="13D89C64">
      <w:start w:val="1"/>
      <w:numFmt w:val="lowerRoman"/>
      <w:lvlText w:val="%6."/>
      <w:lvlJc w:val="right"/>
      <w:pPr>
        <w:tabs>
          <w:tab w:val="num" w:pos="4320"/>
        </w:tabs>
        <w:ind w:left="4320" w:hanging="180"/>
      </w:pPr>
    </w:lvl>
    <w:lvl w:ilvl="6" w:tplc="4E00E7E6">
      <w:start w:val="1"/>
      <w:numFmt w:val="decimal"/>
      <w:lvlText w:val="%7."/>
      <w:lvlJc w:val="left"/>
      <w:pPr>
        <w:tabs>
          <w:tab w:val="num" w:pos="5040"/>
        </w:tabs>
        <w:ind w:left="5040" w:hanging="360"/>
      </w:pPr>
    </w:lvl>
    <w:lvl w:ilvl="7" w:tplc="F74A913A">
      <w:start w:val="1"/>
      <w:numFmt w:val="lowerLetter"/>
      <w:lvlText w:val="%8."/>
      <w:lvlJc w:val="left"/>
      <w:pPr>
        <w:tabs>
          <w:tab w:val="num" w:pos="5760"/>
        </w:tabs>
        <w:ind w:left="5760" w:hanging="360"/>
      </w:pPr>
    </w:lvl>
    <w:lvl w:ilvl="8" w:tplc="DAB0123C">
      <w:start w:val="1"/>
      <w:numFmt w:val="lowerRoman"/>
      <w:lvlText w:val="%9."/>
      <w:lvlJc w:val="right"/>
      <w:pPr>
        <w:tabs>
          <w:tab w:val="num" w:pos="6480"/>
        </w:tabs>
        <w:ind w:left="6480" w:hanging="180"/>
      </w:pPr>
    </w:lvl>
  </w:abstractNum>
  <w:abstractNum w:abstractNumId="6" w15:restartNumberingAfterBreak="0">
    <w:nsid w:val="4B7D3175"/>
    <w:multiLevelType w:val="hybridMultilevel"/>
    <w:tmpl w:val="2500EEE2"/>
    <w:lvl w:ilvl="0" w:tplc="E850D47A">
      <w:start w:val="1"/>
      <w:numFmt w:val="decimal"/>
      <w:lvlText w:val="%1."/>
      <w:lvlJc w:val="left"/>
      <w:pPr>
        <w:ind w:left="720" w:hanging="360"/>
      </w:pPr>
      <w:rPr>
        <w:rFonts w:hint="default"/>
      </w:rPr>
    </w:lvl>
    <w:lvl w:ilvl="1" w:tplc="EE5A874E">
      <w:start w:val="1"/>
      <w:numFmt w:val="lowerLetter"/>
      <w:lvlText w:val="%2."/>
      <w:lvlJc w:val="left"/>
      <w:pPr>
        <w:ind w:left="1440" w:hanging="360"/>
      </w:pPr>
    </w:lvl>
    <w:lvl w:ilvl="2" w:tplc="59E2B7B8" w:tentative="1">
      <w:start w:val="1"/>
      <w:numFmt w:val="lowerRoman"/>
      <w:lvlText w:val="%3."/>
      <w:lvlJc w:val="right"/>
      <w:pPr>
        <w:ind w:left="2160" w:hanging="180"/>
      </w:pPr>
    </w:lvl>
    <w:lvl w:ilvl="3" w:tplc="91D2B9FA" w:tentative="1">
      <w:start w:val="1"/>
      <w:numFmt w:val="decimal"/>
      <w:lvlText w:val="%4."/>
      <w:lvlJc w:val="left"/>
      <w:pPr>
        <w:ind w:left="2880" w:hanging="360"/>
      </w:pPr>
    </w:lvl>
    <w:lvl w:ilvl="4" w:tplc="560C7A04" w:tentative="1">
      <w:start w:val="1"/>
      <w:numFmt w:val="lowerLetter"/>
      <w:lvlText w:val="%5."/>
      <w:lvlJc w:val="left"/>
      <w:pPr>
        <w:ind w:left="3600" w:hanging="360"/>
      </w:pPr>
    </w:lvl>
    <w:lvl w:ilvl="5" w:tplc="51664C5C" w:tentative="1">
      <w:start w:val="1"/>
      <w:numFmt w:val="lowerRoman"/>
      <w:lvlText w:val="%6."/>
      <w:lvlJc w:val="right"/>
      <w:pPr>
        <w:ind w:left="4320" w:hanging="180"/>
      </w:pPr>
    </w:lvl>
    <w:lvl w:ilvl="6" w:tplc="D17AD458" w:tentative="1">
      <w:start w:val="1"/>
      <w:numFmt w:val="decimal"/>
      <w:lvlText w:val="%7."/>
      <w:lvlJc w:val="left"/>
      <w:pPr>
        <w:ind w:left="5040" w:hanging="360"/>
      </w:pPr>
    </w:lvl>
    <w:lvl w:ilvl="7" w:tplc="DF5A2786" w:tentative="1">
      <w:start w:val="1"/>
      <w:numFmt w:val="lowerLetter"/>
      <w:lvlText w:val="%8."/>
      <w:lvlJc w:val="left"/>
      <w:pPr>
        <w:ind w:left="5760" w:hanging="360"/>
      </w:pPr>
    </w:lvl>
    <w:lvl w:ilvl="8" w:tplc="82440BAE" w:tentative="1">
      <w:start w:val="1"/>
      <w:numFmt w:val="lowerRoman"/>
      <w:lvlText w:val="%9."/>
      <w:lvlJc w:val="right"/>
      <w:pPr>
        <w:ind w:left="6480" w:hanging="180"/>
      </w:pPr>
    </w:lvl>
  </w:abstractNum>
  <w:abstractNum w:abstractNumId="7" w15:restartNumberingAfterBreak="0">
    <w:nsid w:val="6164097D"/>
    <w:multiLevelType w:val="hybridMultilevel"/>
    <w:tmpl w:val="B24CA73A"/>
    <w:lvl w:ilvl="0" w:tplc="74601FD0">
      <w:start w:val="1"/>
      <w:numFmt w:val="bullet"/>
      <w:lvlText w:val=""/>
      <w:lvlJc w:val="left"/>
      <w:pPr>
        <w:ind w:left="720" w:hanging="360"/>
      </w:pPr>
      <w:rPr>
        <w:rFonts w:ascii="Symbol" w:hAnsi="Symbol" w:hint="default"/>
      </w:rPr>
    </w:lvl>
    <w:lvl w:ilvl="1" w:tplc="C4161CD4">
      <w:start w:val="1"/>
      <w:numFmt w:val="bullet"/>
      <w:lvlText w:val="o"/>
      <w:lvlJc w:val="left"/>
      <w:pPr>
        <w:ind w:left="1440" w:hanging="360"/>
      </w:pPr>
      <w:rPr>
        <w:rFonts w:ascii="Courier New" w:hAnsi="Courier New" w:cs="Courier New" w:hint="default"/>
      </w:rPr>
    </w:lvl>
    <w:lvl w:ilvl="2" w:tplc="71CE62B4">
      <w:start w:val="1"/>
      <w:numFmt w:val="bullet"/>
      <w:lvlText w:val=""/>
      <w:lvlJc w:val="left"/>
      <w:pPr>
        <w:ind w:left="2160" w:hanging="360"/>
      </w:pPr>
      <w:rPr>
        <w:rFonts w:ascii="Wingdings" w:hAnsi="Wingdings" w:hint="default"/>
      </w:rPr>
    </w:lvl>
    <w:lvl w:ilvl="3" w:tplc="176868C6">
      <w:start w:val="1"/>
      <w:numFmt w:val="bullet"/>
      <w:lvlText w:val=""/>
      <w:lvlJc w:val="left"/>
      <w:pPr>
        <w:ind w:left="2880" w:hanging="360"/>
      </w:pPr>
      <w:rPr>
        <w:rFonts w:ascii="Symbol" w:hAnsi="Symbol" w:hint="default"/>
      </w:rPr>
    </w:lvl>
    <w:lvl w:ilvl="4" w:tplc="EF66B2A6">
      <w:start w:val="1"/>
      <w:numFmt w:val="bullet"/>
      <w:lvlText w:val="o"/>
      <w:lvlJc w:val="left"/>
      <w:pPr>
        <w:ind w:left="3600" w:hanging="360"/>
      </w:pPr>
      <w:rPr>
        <w:rFonts w:ascii="Courier New" w:hAnsi="Courier New" w:cs="Courier New" w:hint="default"/>
      </w:rPr>
    </w:lvl>
    <w:lvl w:ilvl="5" w:tplc="1CD461DE">
      <w:start w:val="1"/>
      <w:numFmt w:val="bullet"/>
      <w:lvlText w:val=""/>
      <w:lvlJc w:val="left"/>
      <w:pPr>
        <w:ind w:left="4320" w:hanging="360"/>
      </w:pPr>
      <w:rPr>
        <w:rFonts w:ascii="Wingdings" w:hAnsi="Wingdings" w:hint="default"/>
      </w:rPr>
    </w:lvl>
    <w:lvl w:ilvl="6" w:tplc="18EA50FC">
      <w:start w:val="1"/>
      <w:numFmt w:val="bullet"/>
      <w:lvlText w:val=""/>
      <w:lvlJc w:val="left"/>
      <w:pPr>
        <w:ind w:left="5040" w:hanging="360"/>
      </w:pPr>
      <w:rPr>
        <w:rFonts w:ascii="Symbol" w:hAnsi="Symbol" w:hint="default"/>
      </w:rPr>
    </w:lvl>
    <w:lvl w:ilvl="7" w:tplc="4858BFAA">
      <w:start w:val="1"/>
      <w:numFmt w:val="bullet"/>
      <w:lvlText w:val="o"/>
      <w:lvlJc w:val="left"/>
      <w:pPr>
        <w:ind w:left="5760" w:hanging="360"/>
      </w:pPr>
      <w:rPr>
        <w:rFonts w:ascii="Courier New" w:hAnsi="Courier New" w:cs="Courier New" w:hint="default"/>
      </w:rPr>
    </w:lvl>
    <w:lvl w:ilvl="8" w:tplc="7D164972">
      <w:start w:val="1"/>
      <w:numFmt w:val="bullet"/>
      <w:lvlText w:val=""/>
      <w:lvlJc w:val="left"/>
      <w:pPr>
        <w:ind w:left="6480" w:hanging="360"/>
      </w:pPr>
      <w:rPr>
        <w:rFonts w:ascii="Wingdings" w:hAnsi="Wingdings" w:hint="default"/>
      </w:rPr>
    </w:lvl>
  </w:abstractNum>
  <w:abstractNum w:abstractNumId="8" w15:restartNumberingAfterBreak="0">
    <w:nsid w:val="69BE7112"/>
    <w:multiLevelType w:val="hybridMultilevel"/>
    <w:tmpl w:val="7700C7E6"/>
    <w:lvl w:ilvl="0" w:tplc="6FAEF6B6">
      <w:start w:val="1"/>
      <w:numFmt w:val="decimal"/>
      <w:lvlText w:val="%1."/>
      <w:lvlJc w:val="left"/>
      <w:pPr>
        <w:ind w:left="720" w:hanging="360"/>
      </w:pPr>
      <w:rPr>
        <w:rFonts w:hint="default"/>
      </w:rPr>
    </w:lvl>
    <w:lvl w:ilvl="1" w:tplc="4476B448" w:tentative="1">
      <w:start w:val="1"/>
      <w:numFmt w:val="lowerLetter"/>
      <w:lvlText w:val="%2."/>
      <w:lvlJc w:val="left"/>
      <w:pPr>
        <w:ind w:left="1440" w:hanging="360"/>
      </w:pPr>
    </w:lvl>
    <w:lvl w:ilvl="2" w:tplc="AC3E55E8" w:tentative="1">
      <w:start w:val="1"/>
      <w:numFmt w:val="lowerRoman"/>
      <w:lvlText w:val="%3."/>
      <w:lvlJc w:val="right"/>
      <w:pPr>
        <w:ind w:left="2160" w:hanging="180"/>
      </w:pPr>
    </w:lvl>
    <w:lvl w:ilvl="3" w:tplc="3442461E" w:tentative="1">
      <w:start w:val="1"/>
      <w:numFmt w:val="decimal"/>
      <w:lvlText w:val="%4."/>
      <w:lvlJc w:val="left"/>
      <w:pPr>
        <w:ind w:left="2880" w:hanging="360"/>
      </w:pPr>
    </w:lvl>
    <w:lvl w:ilvl="4" w:tplc="584832AC" w:tentative="1">
      <w:start w:val="1"/>
      <w:numFmt w:val="lowerLetter"/>
      <w:lvlText w:val="%5."/>
      <w:lvlJc w:val="left"/>
      <w:pPr>
        <w:ind w:left="3600" w:hanging="360"/>
      </w:pPr>
    </w:lvl>
    <w:lvl w:ilvl="5" w:tplc="442CDCA0" w:tentative="1">
      <w:start w:val="1"/>
      <w:numFmt w:val="lowerRoman"/>
      <w:lvlText w:val="%6."/>
      <w:lvlJc w:val="right"/>
      <w:pPr>
        <w:ind w:left="4320" w:hanging="180"/>
      </w:pPr>
    </w:lvl>
    <w:lvl w:ilvl="6" w:tplc="845070EE" w:tentative="1">
      <w:start w:val="1"/>
      <w:numFmt w:val="decimal"/>
      <w:lvlText w:val="%7."/>
      <w:lvlJc w:val="left"/>
      <w:pPr>
        <w:ind w:left="5040" w:hanging="360"/>
      </w:pPr>
    </w:lvl>
    <w:lvl w:ilvl="7" w:tplc="FB686354" w:tentative="1">
      <w:start w:val="1"/>
      <w:numFmt w:val="lowerLetter"/>
      <w:lvlText w:val="%8."/>
      <w:lvlJc w:val="left"/>
      <w:pPr>
        <w:ind w:left="5760" w:hanging="360"/>
      </w:pPr>
    </w:lvl>
    <w:lvl w:ilvl="8" w:tplc="1DDCDD82" w:tentative="1">
      <w:start w:val="1"/>
      <w:numFmt w:val="lowerRoman"/>
      <w:lvlText w:val="%9."/>
      <w:lvlJc w:val="right"/>
      <w:pPr>
        <w:ind w:left="6480" w:hanging="180"/>
      </w:pPr>
    </w:lvl>
  </w:abstractNum>
  <w:abstractNum w:abstractNumId="9" w15:restartNumberingAfterBreak="0">
    <w:nsid w:val="701D6025"/>
    <w:multiLevelType w:val="hybridMultilevel"/>
    <w:tmpl w:val="97CAC2F4"/>
    <w:lvl w:ilvl="0" w:tplc="5970A980">
      <w:start w:val="1"/>
      <w:numFmt w:val="bullet"/>
      <w:lvlText w:val=""/>
      <w:lvlJc w:val="left"/>
      <w:pPr>
        <w:ind w:left="360" w:hanging="360"/>
      </w:pPr>
      <w:rPr>
        <w:rFonts w:ascii="Symbol" w:hAnsi="Symbol" w:hint="default"/>
      </w:rPr>
    </w:lvl>
    <w:lvl w:ilvl="1" w:tplc="2C1A2AEA" w:tentative="1">
      <w:start w:val="1"/>
      <w:numFmt w:val="bullet"/>
      <w:lvlText w:val="o"/>
      <w:lvlJc w:val="left"/>
      <w:pPr>
        <w:ind w:left="1080" w:hanging="360"/>
      </w:pPr>
      <w:rPr>
        <w:rFonts w:ascii="Courier New" w:hAnsi="Courier New" w:cs="Courier New" w:hint="default"/>
      </w:rPr>
    </w:lvl>
    <w:lvl w:ilvl="2" w:tplc="98B26900" w:tentative="1">
      <w:start w:val="1"/>
      <w:numFmt w:val="bullet"/>
      <w:lvlText w:val=""/>
      <w:lvlJc w:val="left"/>
      <w:pPr>
        <w:ind w:left="1800" w:hanging="360"/>
      </w:pPr>
      <w:rPr>
        <w:rFonts w:ascii="Wingdings" w:hAnsi="Wingdings" w:hint="default"/>
      </w:rPr>
    </w:lvl>
    <w:lvl w:ilvl="3" w:tplc="8A74EE72" w:tentative="1">
      <w:start w:val="1"/>
      <w:numFmt w:val="bullet"/>
      <w:lvlText w:val=""/>
      <w:lvlJc w:val="left"/>
      <w:pPr>
        <w:ind w:left="2520" w:hanging="360"/>
      </w:pPr>
      <w:rPr>
        <w:rFonts w:ascii="Symbol" w:hAnsi="Symbol" w:hint="default"/>
      </w:rPr>
    </w:lvl>
    <w:lvl w:ilvl="4" w:tplc="1284BCFC" w:tentative="1">
      <w:start w:val="1"/>
      <w:numFmt w:val="bullet"/>
      <w:lvlText w:val="o"/>
      <w:lvlJc w:val="left"/>
      <w:pPr>
        <w:ind w:left="3240" w:hanging="360"/>
      </w:pPr>
      <w:rPr>
        <w:rFonts w:ascii="Courier New" w:hAnsi="Courier New" w:cs="Courier New" w:hint="default"/>
      </w:rPr>
    </w:lvl>
    <w:lvl w:ilvl="5" w:tplc="8CDC4E80" w:tentative="1">
      <w:start w:val="1"/>
      <w:numFmt w:val="bullet"/>
      <w:lvlText w:val=""/>
      <w:lvlJc w:val="left"/>
      <w:pPr>
        <w:ind w:left="3960" w:hanging="360"/>
      </w:pPr>
      <w:rPr>
        <w:rFonts w:ascii="Wingdings" w:hAnsi="Wingdings" w:hint="default"/>
      </w:rPr>
    </w:lvl>
    <w:lvl w:ilvl="6" w:tplc="F4249CBA" w:tentative="1">
      <w:start w:val="1"/>
      <w:numFmt w:val="bullet"/>
      <w:lvlText w:val=""/>
      <w:lvlJc w:val="left"/>
      <w:pPr>
        <w:ind w:left="4680" w:hanging="360"/>
      </w:pPr>
      <w:rPr>
        <w:rFonts w:ascii="Symbol" w:hAnsi="Symbol" w:hint="default"/>
      </w:rPr>
    </w:lvl>
    <w:lvl w:ilvl="7" w:tplc="2F36B3A6" w:tentative="1">
      <w:start w:val="1"/>
      <w:numFmt w:val="bullet"/>
      <w:lvlText w:val="o"/>
      <w:lvlJc w:val="left"/>
      <w:pPr>
        <w:ind w:left="5400" w:hanging="360"/>
      </w:pPr>
      <w:rPr>
        <w:rFonts w:ascii="Courier New" w:hAnsi="Courier New" w:cs="Courier New" w:hint="default"/>
      </w:rPr>
    </w:lvl>
    <w:lvl w:ilvl="8" w:tplc="6F429014" w:tentative="1">
      <w:start w:val="1"/>
      <w:numFmt w:val="bullet"/>
      <w:lvlText w:val=""/>
      <w:lvlJc w:val="left"/>
      <w:pPr>
        <w:ind w:left="6120" w:hanging="360"/>
      </w:pPr>
      <w:rPr>
        <w:rFonts w:ascii="Wingdings" w:hAnsi="Wingdings" w:hint="default"/>
      </w:rPr>
    </w:lvl>
  </w:abstractNum>
  <w:num w:numId="1" w16cid:durableId="1059596839">
    <w:abstractNumId w:val="6"/>
  </w:num>
  <w:num w:numId="2" w16cid:durableId="1767383041">
    <w:abstractNumId w:val="8"/>
  </w:num>
  <w:num w:numId="3" w16cid:durableId="199707711">
    <w:abstractNumId w:val="2"/>
  </w:num>
  <w:num w:numId="4" w16cid:durableId="156579403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7752559">
    <w:abstractNumId w:val="7"/>
  </w:num>
  <w:num w:numId="6" w16cid:durableId="2071073918">
    <w:abstractNumId w:val="4"/>
  </w:num>
  <w:num w:numId="7" w16cid:durableId="346372370">
    <w:abstractNumId w:val="2"/>
  </w:num>
  <w:num w:numId="8" w16cid:durableId="979766440">
    <w:abstractNumId w:val="5"/>
  </w:num>
  <w:num w:numId="9" w16cid:durableId="445776347">
    <w:abstractNumId w:val="3"/>
  </w:num>
  <w:num w:numId="10" w16cid:durableId="290861333">
    <w:abstractNumId w:val="9"/>
  </w:num>
  <w:num w:numId="11" w16cid:durableId="12522784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190295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D9F"/>
    <w:rsid w:val="00006F22"/>
    <w:rsid w:val="00006F72"/>
    <w:rsid w:val="00014CA6"/>
    <w:rsid w:val="00017FE7"/>
    <w:rsid w:val="00022622"/>
    <w:rsid w:val="00022CC6"/>
    <w:rsid w:val="00023A48"/>
    <w:rsid w:val="000266A2"/>
    <w:rsid w:val="00027F2E"/>
    <w:rsid w:val="00030481"/>
    <w:rsid w:val="000319D8"/>
    <w:rsid w:val="0003220F"/>
    <w:rsid w:val="000334F0"/>
    <w:rsid w:val="00033C66"/>
    <w:rsid w:val="00042F2C"/>
    <w:rsid w:val="00044442"/>
    <w:rsid w:val="000512BE"/>
    <w:rsid w:val="00054EAF"/>
    <w:rsid w:val="00062E15"/>
    <w:rsid w:val="0007635B"/>
    <w:rsid w:val="0007639D"/>
    <w:rsid w:val="0008047A"/>
    <w:rsid w:val="00082922"/>
    <w:rsid w:val="00084690"/>
    <w:rsid w:val="00084F86"/>
    <w:rsid w:val="0009315C"/>
    <w:rsid w:val="000931F2"/>
    <w:rsid w:val="000A0748"/>
    <w:rsid w:val="000A5476"/>
    <w:rsid w:val="000C145A"/>
    <w:rsid w:val="000C3E91"/>
    <w:rsid w:val="000C468F"/>
    <w:rsid w:val="000D0C57"/>
    <w:rsid w:val="000E04E4"/>
    <w:rsid w:val="000F0088"/>
    <w:rsid w:val="000F06BB"/>
    <w:rsid w:val="000F0AA1"/>
    <w:rsid w:val="000F456E"/>
    <w:rsid w:val="000F4B0A"/>
    <w:rsid w:val="0010007F"/>
    <w:rsid w:val="001033CE"/>
    <w:rsid w:val="0010404F"/>
    <w:rsid w:val="001104F0"/>
    <w:rsid w:val="0011286C"/>
    <w:rsid w:val="0012061E"/>
    <w:rsid w:val="001224E0"/>
    <w:rsid w:val="0012454D"/>
    <w:rsid w:val="001408F6"/>
    <w:rsid w:val="001414B8"/>
    <w:rsid w:val="00144863"/>
    <w:rsid w:val="0016262E"/>
    <w:rsid w:val="00162B6C"/>
    <w:rsid w:val="00165102"/>
    <w:rsid w:val="00165692"/>
    <w:rsid w:val="001671EB"/>
    <w:rsid w:val="001707A7"/>
    <w:rsid w:val="00172A7A"/>
    <w:rsid w:val="00176621"/>
    <w:rsid w:val="00186C90"/>
    <w:rsid w:val="001944A1"/>
    <w:rsid w:val="00194FF8"/>
    <w:rsid w:val="00196B3A"/>
    <w:rsid w:val="001A7C7D"/>
    <w:rsid w:val="001B1D9F"/>
    <w:rsid w:val="001B2BB1"/>
    <w:rsid w:val="001B4DBE"/>
    <w:rsid w:val="001B513F"/>
    <w:rsid w:val="001B5A86"/>
    <w:rsid w:val="001B6353"/>
    <w:rsid w:val="001B7003"/>
    <w:rsid w:val="001C64F1"/>
    <w:rsid w:val="001D53E4"/>
    <w:rsid w:val="001E6266"/>
    <w:rsid w:val="001F5297"/>
    <w:rsid w:val="00200D1A"/>
    <w:rsid w:val="00202D25"/>
    <w:rsid w:val="00217AB7"/>
    <w:rsid w:val="0022696E"/>
    <w:rsid w:val="00236FE3"/>
    <w:rsid w:val="00241094"/>
    <w:rsid w:val="00245F7A"/>
    <w:rsid w:val="0025149A"/>
    <w:rsid w:val="00251FC3"/>
    <w:rsid w:val="0025316B"/>
    <w:rsid w:val="002531E1"/>
    <w:rsid w:val="00254181"/>
    <w:rsid w:val="002542FD"/>
    <w:rsid w:val="00254608"/>
    <w:rsid w:val="00254B00"/>
    <w:rsid w:val="00254CAE"/>
    <w:rsid w:val="002566BB"/>
    <w:rsid w:val="00256A6F"/>
    <w:rsid w:val="002611A8"/>
    <w:rsid w:val="00273A1E"/>
    <w:rsid w:val="00274373"/>
    <w:rsid w:val="002778AE"/>
    <w:rsid w:val="00286CDC"/>
    <w:rsid w:val="00290EB7"/>
    <w:rsid w:val="002969E8"/>
    <w:rsid w:val="002A7AEE"/>
    <w:rsid w:val="002B1390"/>
    <w:rsid w:val="002B156B"/>
    <w:rsid w:val="002B6565"/>
    <w:rsid w:val="002D1ABD"/>
    <w:rsid w:val="002D32F8"/>
    <w:rsid w:val="002D444C"/>
    <w:rsid w:val="002D45F4"/>
    <w:rsid w:val="002E6C66"/>
    <w:rsid w:val="002F0702"/>
    <w:rsid w:val="002F26A1"/>
    <w:rsid w:val="002F7265"/>
    <w:rsid w:val="00300CE3"/>
    <w:rsid w:val="00317CEB"/>
    <w:rsid w:val="00324BB1"/>
    <w:rsid w:val="00324C94"/>
    <w:rsid w:val="003409B7"/>
    <w:rsid w:val="003438C9"/>
    <w:rsid w:val="00345547"/>
    <w:rsid w:val="003467AA"/>
    <w:rsid w:val="00356603"/>
    <w:rsid w:val="00361B1D"/>
    <w:rsid w:val="00366F02"/>
    <w:rsid w:val="00370BAD"/>
    <w:rsid w:val="0037353E"/>
    <w:rsid w:val="00374D47"/>
    <w:rsid w:val="003770AA"/>
    <w:rsid w:val="00381A41"/>
    <w:rsid w:val="003A5A73"/>
    <w:rsid w:val="003B4F15"/>
    <w:rsid w:val="003C43BE"/>
    <w:rsid w:val="003D1A55"/>
    <w:rsid w:val="003E065E"/>
    <w:rsid w:val="003F0D00"/>
    <w:rsid w:val="003F2A29"/>
    <w:rsid w:val="00407694"/>
    <w:rsid w:val="00411375"/>
    <w:rsid w:val="0041474E"/>
    <w:rsid w:val="00415C6D"/>
    <w:rsid w:val="00421F77"/>
    <w:rsid w:val="00422348"/>
    <w:rsid w:val="00427A01"/>
    <w:rsid w:val="00430780"/>
    <w:rsid w:val="00433968"/>
    <w:rsid w:val="0043459B"/>
    <w:rsid w:val="00434E16"/>
    <w:rsid w:val="0043700A"/>
    <w:rsid w:val="00441945"/>
    <w:rsid w:val="00444B33"/>
    <w:rsid w:val="00463E46"/>
    <w:rsid w:val="00464D2F"/>
    <w:rsid w:val="004665F9"/>
    <w:rsid w:val="0049172E"/>
    <w:rsid w:val="00495EAB"/>
    <w:rsid w:val="004B11CD"/>
    <w:rsid w:val="004B60D0"/>
    <w:rsid w:val="004B6659"/>
    <w:rsid w:val="004D6BBD"/>
    <w:rsid w:val="004E026B"/>
    <w:rsid w:val="004F3DE4"/>
    <w:rsid w:val="00501B9A"/>
    <w:rsid w:val="0050467B"/>
    <w:rsid w:val="005114B0"/>
    <w:rsid w:val="00522952"/>
    <w:rsid w:val="005235D4"/>
    <w:rsid w:val="00524B28"/>
    <w:rsid w:val="00531163"/>
    <w:rsid w:val="00531CB1"/>
    <w:rsid w:val="00535A24"/>
    <w:rsid w:val="005367F9"/>
    <w:rsid w:val="00536BCA"/>
    <w:rsid w:val="005638E6"/>
    <w:rsid w:val="005640D4"/>
    <w:rsid w:val="00580108"/>
    <w:rsid w:val="00587B54"/>
    <w:rsid w:val="00593F18"/>
    <w:rsid w:val="005961CD"/>
    <w:rsid w:val="005A269E"/>
    <w:rsid w:val="005A5C15"/>
    <w:rsid w:val="005A5FFA"/>
    <w:rsid w:val="005A737F"/>
    <w:rsid w:val="005B0C96"/>
    <w:rsid w:val="005B2E48"/>
    <w:rsid w:val="005B3907"/>
    <w:rsid w:val="005B5BB2"/>
    <w:rsid w:val="005C2F37"/>
    <w:rsid w:val="005C53A1"/>
    <w:rsid w:val="005D098F"/>
    <w:rsid w:val="005D1FFE"/>
    <w:rsid w:val="005D509D"/>
    <w:rsid w:val="005D58C4"/>
    <w:rsid w:val="005F2AD0"/>
    <w:rsid w:val="005F4A51"/>
    <w:rsid w:val="005F5C1F"/>
    <w:rsid w:val="00600EBD"/>
    <w:rsid w:val="00601874"/>
    <w:rsid w:val="00602FEF"/>
    <w:rsid w:val="00610473"/>
    <w:rsid w:val="006120AE"/>
    <w:rsid w:val="006133BC"/>
    <w:rsid w:val="006176FF"/>
    <w:rsid w:val="00621245"/>
    <w:rsid w:val="00621F1C"/>
    <w:rsid w:val="006224E5"/>
    <w:rsid w:val="00622988"/>
    <w:rsid w:val="006247E1"/>
    <w:rsid w:val="00647A42"/>
    <w:rsid w:val="00654C70"/>
    <w:rsid w:val="00661604"/>
    <w:rsid w:val="0067004E"/>
    <w:rsid w:val="006740FD"/>
    <w:rsid w:val="00682773"/>
    <w:rsid w:val="00684577"/>
    <w:rsid w:val="00684D1D"/>
    <w:rsid w:val="00690A1A"/>
    <w:rsid w:val="00693939"/>
    <w:rsid w:val="00695851"/>
    <w:rsid w:val="006A1608"/>
    <w:rsid w:val="006B5087"/>
    <w:rsid w:val="006C04D0"/>
    <w:rsid w:val="006C3FF1"/>
    <w:rsid w:val="006C62DE"/>
    <w:rsid w:val="006C7897"/>
    <w:rsid w:val="006D5E15"/>
    <w:rsid w:val="006E0F3D"/>
    <w:rsid w:val="006F3DBE"/>
    <w:rsid w:val="006F4EBD"/>
    <w:rsid w:val="006F5430"/>
    <w:rsid w:val="0070015D"/>
    <w:rsid w:val="00701BA7"/>
    <w:rsid w:val="007125F3"/>
    <w:rsid w:val="007173B5"/>
    <w:rsid w:val="0072241E"/>
    <w:rsid w:val="00722763"/>
    <w:rsid w:val="00722980"/>
    <w:rsid w:val="00724D1D"/>
    <w:rsid w:val="007278FC"/>
    <w:rsid w:val="007312FE"/>
    <w:rsid w:val="00742D7E"/>
    <w:rsid w:val="00747B7D"/>
    <w:rsid w:val="00756437"/>
    <w:rsid w:val="00770613"/>
    <w:rsid w:val="0078049A"/>
    <w:rsid w:val="00783359"/>
    <w:rsid w:val="00792629"/>
    <w:rsid w:val="00792BA7"/>
    <w:rsid w:val="00793270"/>
    <w:rsid w:val="00796C51"/>
    <w:rsid w:val="007A21F9"/>
    <w:rsid w:val="007A7D14"/>
    <w:rsid w:val="007B46B1"/>
    <w:rsid w:val="007C22C8"/>
    <w:rsid w:val="007C33A6"/>
    <w:rsid w:val="007C344B"/>
    <w:rsid w:val="007C5F98"/>
    <w:rsid w:val="007C6B84"/>
    <w:rsid w:val="007C7963"/>
    <w:rsid w:val="007D745C"/>
    <w:rsid w:val="007E43F2"/>
    <w:rsid w:val="007E6D61"/>
    <w:rsid w:val="007F1994"/>
    <w:rsid w:val="007F2DCE"/>
    <w:rsid w:val="007F3E5B"/>
    <w:rsid w:val="007F7516"/>
    <w:rsid w:val="00801286"/>
    <w:rsid w:val="00803B0A"/>
    <w:rsid w:val="00806758"/>
    <w:rsid w:val="00807358"/>
    <w:rsid w:val="008074C8"/>
    <w:rsid w:val="008105BA"/>
    <w:rsid w:val="008110C0"/>
    <w:rsid w:val="00811B8D"/>
    <w:rsid w:val="0082763C"/>
    <w:rsid w:val="008320D8"/>
    <w:rsid w:val="00832384"/>
    <w:rsid w:val="00833939"/>
    <w:rsid w:val="0084796A"/>
    <w:rsid w:val="00850B1B"/>
    <w:rsid w:val="008531B3"/>
    <w:rsid w:val="008641E1"/>
    <w:rsid w:val="0087148C"/>
    <w:rsid w:val="00882963"/>
    <w:rsid w:val="0088542F"/>
    <w:rsid w:val="00886E9E"/>
    <w:rsid w:val="008904C8"/>
    <w:rsid w:val="00890DD5"/>
    <w:rsid w:val="008957C7"/>
    <w:rsid w:val="008A613D"/>
    <w:rsid w:val="008A6994"/>
    <w:rsid w:val="008C2611"/>
    <w:rsid w:val="008C4D96"/>
    <w:rsid w:val="008D3843"/>
    <w:rsid w:val="008D3AD0"/>
    <w:rsid w:val="008E1068"/>
    <w:rsid w:val="008E380A"/>
    <w:rsid w:val="008F3735"/>
    <w:rsid w:val="008F5023"/>
    <w:rsid w:val="009234B0"/>
    <w:rsid w:val="00925E5D"/>
    <w:rsid w:val="009266CC"/>
    <w:rsid w:val="00927624"/>
    <w:rsid w:val="00934AB5"/>
    <w:rsid w:val="00935715"/>
    <w:rsid w:val="00945325"/>
    <w:rsid w:val="009453F1"/>
    <w:rsid w:val="009512D5"/>
    <w:rsid w:val="0095588F"/>
    <w:rsid w:val="009731B6"/>
    <w:rsid w:val="009737DF"/>
    <w:rsid w:val="00976241"/>
    <w:rsid w:val="00983401"/>
    <w:rsid w:val="0098409B"/>
    <w:rsid w:val="009863FB"/>
    <w:rsid w:val="009876CA"/>
    <w:rsid w:val="0099177F"/>
    <w:rsid w:val="009A073A"/>
    <w:rsid w:val="009A0FCF"/>
    <w:rsid w:val="009A24C7"/>
    <w:rsid w:val="009A6E26"/>
    <w:rsid w:val="009B5265"/>
    <w:rsid w:val="009B5D59"/>
    <w:rsid w:val="009C04F9"/>
    <w:rsid w:val="009C056E"/>
    <w:rsid w:val="009C1DD9"/>
    <w:rsid w:val="009C2D29"/>
    <w:rsid w:val="009C2FC8"/>
    <w:rsid w:val="009C4125"/>
    <w:rsid w:val="009D0399"/>
    <w:rsid w:val="009D6885"/>
    <w:rsid w:val="009D7C45"/>
    <w:rsid w:val="009E59B3"/>
    <w:rsid w:val="009E5CD1"/>
    <w:rsid w:val="009E6ED4"/>
    <w:rsid w:val="009F491F"/>
    <w:rsid w:val="00A00B10"/>
    <w:rsid w:val="00A06F75"/>
    <w:rsid w:val="00A1302E"/>
    <w:rsid w:val="00A1671B"/>
    <w:rsid w:val="00A17B51"/>
    <w:rsid w:val="00A25911"/>
    <w:rsid w:val="00A31C0C"/>
    <w:rsid w:val="00A36474"/>
    <w:rsid w:val="00A372B9"/>
    <w:rsid w:val="00A40A2C"/>
    <w:rsid w:val="00A46C51"/>
    <w:rsid w:val="00A47D5F"/>
    <w:rsid w:val="00A51C3F"/>
    <w:rsid w:val="00A57654"/>
    <w:rsid w:val="00A64769"/>
    <w:rsid w:val="00A67231"/>
    <w:rsid w:val="00A672DD"/>
    <w:rsid w:val="00A86B69"/>
    <w:rsid w:val="00A91095"/>
    <w:rsid w:val="00A94BFE"/>
    <w:rsid w:val="00A94D38"/>
    <w:rsid w:val="00A9593A"/>
    <w:rsid w:val="00A9672F"/>
    <w:rsid w:val="00AA43CB"/>
    <w:rsid w:val="00AA44C4"/>
    <w:rsid w:val="00AB2310"/>
    <w:rsid w:val="00AB5E3E"/>
    <w:rsid w:val="00AC69C7"/>
    <w:rsid w:val="00AD0F4F"/>
    <w:rsid w:val="00AF0B8E"/>
    <w:rsid w:val="00AF3367"/>
    <w:rsid w:val="00AF721B"/>
    <w:rsid w:val="00B04317"/>
    <w:rsid w:val="00B110AE"/>
    <w:rsid w:val="00B1252A"/>
    <w:rsid w:val="00B14A12"/>
    <w:rsid w:val="00B15DE4"/>
    <w:rsid w:val="00B2186C"/>
    <w:rsid w:val="00B33526"/>
    <w:rsid w:val="00B34BBF"/>
    <w:rsid w:val="00B42333"/>
    <w:rsid w:val="00B447ED"/>
    <w:rsid w:val="00B44F01"/>
    <w:rsid w:val="00B45353"/>
    <w:rsid w:val="00B468E5"/>
    <w:rsid w:val="00B53C5E"/>
    <w:rsid w:val="00B64946"/>
    <w:rsid w:val="00B67307"/>
    <w:rsid w:val="00B70C0A"/>
    <w:rsid w:val="00B72F9B"/>
    <w:rsid w:val="00B754AF"/>
    <w:rsid w:val="00B80B82"/>
    <w:rsid w:val="00B959E6"/>
    <w:rsid w:val="00BA0373"/>
    <w:rsid w:val="00BB32FD"/>
    <w:rsid w:val="00BC7773"/>
    <w:rsid w:val="00BD5DAA"/>
    <w:rsid w:val="00BD5FD6"/>
    <w:rsid w:val="00BD5FEA"/>
    <w:rsid w:val="00BE416E"/>
    <w:rsid w:val="00BE566D"/>
    <w:rsid w:val="00BE7529"/>
    <w:rsid w:val="00BF1210"/>
    <w:rsid w:val="00BF4311"/>
    <w:rsid w:val="00BF5FCB"/>
    <w:rsid w:val="00BF6E65"/>
    <w:rsid w:val="00C00A51"/>
    <w:rsid w:val="00C01622"/>
    <w:rsid w:val="00C03296"/>
    <w:rsid w:val="00C0533F"/>
    <w:rsid w:val="00C06129"/>
    <w:rsid w:val="00C066CE"/>
    <w:rsid w:val="00C1087B"/>
    <w:rsid w:val="00C208EE"/>
    <w:rsid w:val="00C21CC6"/>
    <w:rsid w:val="00C27499"/>
    <w:rsid w:val="00C31965"/>
    <w:rsid w:val="00C366A4"/>
    <w:rsid w:val="00C37927"/>
    <w:rsid w:val="00C401F8"/>
    <w:rsid w:val="00C44404"/>
    <w:rsid w:val="00C573F9"/>
    <w:rsid w:val="00C62FBB"/>
    <w:rsid w:val="00C64219"/>
    <w:rsid w:val="00C71058"/>
    <w:rsid w:val="00C71CF3"/>
    <w:rsid w:val="00C7633A"/>
    <w:rsid w:val="00C9052C"/>
    <w:rsid w:val="00C92F78"/>
    <w:rsid w:val="00C955C6"/>
    <w:rsid w:val="00C96383"/>
    <w:rsid w:val="00C9744F"/>
    <w:rsid w:val="00C9765B"/>
    <w:rsid w:val="00CA1729"/>
    <w:rsid w:val="00CA1820"/>
    <w:rsid w:val="00CA1AF1"/>
    <w:rsid w:val="00CA2CE9"/>
    <w:rsid w:val="00CB00EF"/>
    <w:rsid w:val="00CB0B62"/>
    <w:rsid w:val="00CB43EB"/>
    <w:rsid w:val="00CC0AE2"/>
    <w:rsid w:val="00CD041F"/>
    <w:rsid w:val="00CD149D"/>
    <w:rsid w:val="00CD5FCD"/>
    <w:rsid w:val="00CD6624"/>
    <w:rsid w:val="00CE39C2"/>
    <w:rsid w:val="00CE66BD"/>
    <w:rsid w:val="00CF6901"/>
    <w:rsid w:val="00CF78D3"/>
    <w:rsid w:val="00D001FE"/>
    <w:rsid w:val="00D04301"/>
    <w:rsid w:val="00D044F5"/>
    <w:rsid w:val="00D05C92"/>
    <w:rsid w:val="00D10782"/>
    <w:rsid w:val="00D10E54"/>
    <w:rsid w:val="00D176B7"/>
    <w:rsid w:val="00D21DAA"/>
    <w:rsid w:val="00D21DE0"/>
    <w:rsid w:val="00D33384"/>
    <w:rsid w:val="00D4335B"/>
    <w:rsid w:val="00D571BD"/>
    <w:rsid w:val="00D6241B"/>
    <w:rsid w:val="00D66E30"/>
    <w:rsid w:val="00D67864"/>
    <w:rsid w:val="00D749E5"/>
    <w:rsid w:val="00D759C7"/>
    <w:rsid w:val="00D815B8"/>
    <w:rsid w:val="00D86CEB"/>
    <w:rsid w:val="00D958D1"/>
    <w:rsid w:val="00DA116E"/>
    <w:rsid w:val="00DB0775"/>
    <w:rsid w:val="00DB42D6"/>
    <w:rsid w:val="00DB48CC"/>
    <w:rsid w:val="00DB6861"/>
    <w:rsid w:val="00DC2898"/>
    <w:rsid w:val="00DC6BC6"/>
    <w:rsid w:val="00DC6E86"/>
    <w:rsid w:val="00DE245A"/>
    <w:rsid w:val="00DF1F4E"/>
    <w:rsid w:val="00E019A1"/>
    <w:rsid w:val="00E019EC"/>
    <w:rsid w:val="00E0485C"/>
    <w:rsid w:val="00E126D8"/>
    <w:rsid w:val="00E161D3"/>
    <w:rsid w:val="00E22F43"/>
    <w:rsid w:val="00E241DC"/>
    <w:rsid w:val="00E34DB8"/>
    <w:rsid w:val="00E40F68"/>
    <w:rsid w:val="00E428B4"/>
    <w:rsid w:val="00E437CC"/>
    <w:rsid w:val="00E4383A"/>
    <w:rsid w:val="00E4472F"/>
    <w:rsid w:val="00E46E71"/>
    <w:rsid w:val="00E543D7"/>
    <w:rsid w:val="00E54579"/>
    <w:rsid w:val="00E54790"/>
    <w:rsid w:val="00E66B93"/>
    <w:rsid w:val="00E82861"/>
    <w:rsid w:val="00E82D2C"/>
    <w:rsid w:val="00E873AC"/>
    <w:rsid w:val="00E958AA"/>
    <w:rsid w:val="00EA4288"/>
    <w:rsid w:val="00EA5991"/>
    <w:rsid w:val="00EB278F"/>
    <w:rsid w:val="00EB57C1"/>
    <w:rsid w:val="00EE14EF"/>
    <w:rsid w:val="00EE2E7A"/>
    <w:rsid w:val="00EF0EDA"/>
    <w:rsid w:val="00EF3834"/>
    <w:rsid w:val="00EF3A52"/>
    <w:rsid w:val="00EF5EB5"/>
    <w:rsid w:val="00EF6191"/>
    <w:rsid w:val="00F0253E"/>
    <w:rsid w:val="00F05FCE"/>
    <w:rsid w:val="00F21999"/>
    <w:rsid w:val="00F23186"/>
    <w:rsid w:val="00F25798"/>
    <w:rsid w:val="00F2595A"/>
    <w:rsid w:val="00F2790A"/>
    <w:rsid w:val="00F32D8F"/>
    <w:rsid w:val="00F353A1"/>
    <w:rsid w:val="00F43CB2"/>
    <w:rsid w:val="00F46E66"/>
    <w:rsid w:val="00F53EE0"/>
    <w:rsid w:val="00F5437F"/>
    <w:rsid w:val="00F54E3A"/>
    <w:rsid w:val="00F625A7"/>
    <w:rsid w:val="00F6369B"/>
    <w:rsid w:val="00F63E82"/>
    <w:rsid w:val="00F6639F"/>
    <w:rsid w:val="00F66CD9"/>
    <w:rsid w:val="00F701EE"/>
    <w:rsid w:val="00F8148D"/>
    <w:rsid w:val="00F84262"/>
    <w:rsid w:val="00F85959"/>
    <w:rsid w:val="00F87B7D"/>
    <w:rsid w:val="00F9151A"/>
    <w:rsid w:val="00F97FED"/>
    <w:rsid w:val="00FA2F16"/>
    <w:rsid w:val="00FC3253"/>
    <w:rsid w:val="00FC5817"/>
    <w:rsid w:val="00FD1E96"/>
    <w:rsid w:val="00FD76B7"/>
    <w:rsid w:val="00FE03C6"/>
    <w:rsid w:val="00FE57CF"/>
    <w:rsid w:val="00FE6462"/>
    <w:rsid w:val="00FF2606"/>
    <w:rsid w:val="00FF2C66"/>
    <w:rsid w:val="00FF4FE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2DE5B"/>
  <w15:chartTrackingRefBased/>
  <w15:docId w15:val="{59401D82-E3ED-4DEE-BCAC-5046A4714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link w:val="Heading1Char"/>
    <w:qFormat/>
    <w:pPr>
      <w:keepNext/>
      <w:ind w:firstLine="720"/>
      <w:jc w:val="both"/>
      <w:outlineLvl w:val="0"/>
    </w:pPr>
    <w:rPr>
      <w:rFonts w:ascii="Times" w:hAnsi="Times"/>
      <w:sz w:val="28"/>
      <w:szCs w:val="20"/>
      <w:lang w:val="en-US"/>
    </w:rPr>
  </w:style>
  <w:style w:type="paragraph" w:styleId="Heading2">
    <w:name w:val="heading 2"/>
    <w:basedOn w:val="Normal"/>
    <w:next w:val="Normal"/>
    <w:link w:val="Heading2Char"/>
    <w:qFormat/>
    <w:pPr>
      <w:keepNext/>
      <w:jc w:val="center"/>
      <w:outlineLvl w:val="1"/>
    </w:pPr>
    <w:rPr>
      <w:rFonts w:ascii="Times" w:hAnsi="Times"/>
      <w:b/>
      <w:sz w:val="28"/>
      <w:szCs w:val="20"/>
      <w:lang w:val="en-AU"/>
    </w:rPr>
  </w:style>
  <w:style w:type="paragraph" w:styleId="Heading3">
    <w:name w:val="heading 3"/>
    <w:basedOn w:val="Normal"/>
    <w:next w:val="Normal"/>
    <w:link w:val="Heading3Char"/>
    <w:semiHidden/>
    <w:unhideWhenUsed/>
    <w:qFormat/>
    <w:rsid w:val="00C71058"/>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07639D"/>
    <w:rPr>
      <w:rFonts w:ascii="Tahoma" w:hAnsi="Tahoma" w:cs="Tahoma"/>
      <w:sz w:val="16"/>
      <w:szCs w:val="16"/>
    </w:rPr>
  </w:style>
  <w:style w:type="table" w:styleId="TableGrid">
    <w:name w:val="Table Grid"/>
    <w:basedOn w:val="TableNormal"/>
    <w:uiPriority w:val="59"/>
    <w:rsid w:val="001448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CE66BD"/>
    <w:rPr>
      <w:rFonts w:ascii="Times" w:hAnsi="Times"/>
      <w:sz w:val="28"/>
      <w:lang w:val="en-US" w:eastAsia="en-US"/>
    </w:rPr>
  </w:style>
  <w:style w:type="character" w:customStyle="1" w:styleId="Heading2Char">
    <w:name w:val="Heading 2 Char"/>
    <w:link w:val="Heading2"/>
    <w:rsid w:val="00CE66BD"/>
    <w:rPr>
      <w:rFonts w:ascii="Times" w:hAnsi="Times"/>
      <w:b/>
      <w:sz w:val="28"/>
      <w:lang w:val="en-AU" w:eastAsia="en-US"/>
    </w:rPr>
  </w:style>
  <w:style w:type="character" w:customStyle="1" w:styleId="HeaderChar">
    <w:name w:val="Header Char"/>
    <w:link w:val="Header"/>
    <w:rsid w:val="00CE66BD"/>
    <w:rPr>
      <w:sz w:val="24"/>
      <w:szCs w:val="24"/>
      <w:lang w:val="en-GB" w:eastAsia="en-US"/>
    </w:rPr>
  </w:style>
  <w:style w:type="character" w:customStyle="1" w:styleId="c2">
    <w:name w:val="c2"/>
    <w:rsid w:val="00254181"/>
  </w:style>
  <w:style w:type="paragraph" w:styleId="BodyText">
    <w:name w:val="Body Text"/>
    <w:basedOn w:val="Normal"/>
    <w:link w:val="BodyTextChar"/>
    <w:unhideWhenUsed/>
    <w:rsid w:val="009C04F9"/>
    <w:rPr>
      <w:rFonts w:ascii="Arial" w:hAnsi="Arial" w:cs="Arial"/>
      <w:szCs w:val="20"/>
      <w:lang w:val="en-US"/>
    </w:rPr>
  </w:style>
  <w:style w:type="character" w:customStyle="1" w:styleId="BodyTextChar">
    <w:name w:val="Body Text Char"/>
    <w:link w:val="BodyText"/>
    <w:rsid w:val="009C04F9"/>
    <w:rPr>
      <w:rFonts w:ascii="Arial" w:hAnsi="Arial" w:cs="Arial"/>
      <w:sz w:val="24"/>
      <w:lang w:val="en-US" w:eastAsia="en-US"/>
    </w:rPr>
  </w:style>
  <w:style w:type="character" w:styleId="Hyperlink">
    <w:name w:val="Hyperlink"/>
    <w:uiPriority w:val="99"/>
    <w:unhideWhenUsed/>
    <w:rsid w:val="009C04F9"/>
    <w:rPr>
      <w:color w:val="0000FF"/>
      <w:u w:val="single"/>
    </w:rPr>
  </w:style>
  <w:style w:type="paragraph" w:styleId="BodyText2">
    <w:name w:val="Body Text 2"/>
    <w:basedOn w:val="Normal"/>
    <w:link w:val="BodyText2Char"/>
    <w:rsid w:val="00E34DB8"/>
    <w:pPr>
      <w:spacing w:after="120" w:line="480" w:lineRule="auto"/>
    </w:pPr>
  </w:style>
  <w:style w:type="character" w:customStyle="1" w:styleId="BodyText2Char">
    <w:name w:val="Body Text 2 Char"/>
    <w:link w:val="BodyText2"/>
    <w:rsid w:val="00E34DB8"/>
    <w:rPr>
      <w:sz w:val="24"/>
      <w:szCs w:val="24"/>
      <w:lang w:val="en-GB" w:eastAsia="en-US"/>
    </w:rPr>
  </w:style>
  <w:style w:type="character" w:customStyle="1" w:styleId="Heading3Char">
    <w:name w:val="Heading 3 Char"/>
    <w:link w:val="Heading3"/>
    <w:semiHidden/>
    <w:rsid w:val="00C71058"/>
    <w:rPr>
      <w:rFonts w:ascii="Cambria" w:eastAsia="Times New Roman" w:hAnsi="Cambria" w:cs="Times New Roman"/>
      <w:b/>
      <w:bCs/>
      <w:sz w:val="26"/>
      <w:szCs w:val="26"/>
      <w:lang w:val="en-GB" w:eastAsia="en-US"/>
    </w:rPr>
  </w:style>
  <w:style w:type="paragraph" w:styleId="NormalWeb">
    <w:name w:val="Normal (Web)"/>
    <w:basedOn w:val="Normal"/>
    <w:uiPriority w:val="99"/>
    <w:unhideWhenUsed/>
    <w:rsid w:val="00B110AE"/>
    <w:pPr>
      <w:spacing w:before="100" w:beforeAutospacing="1" w:after="100" w:afterAutospacing="1"/>
    </w:pPr>
    <w:rPr>
      <w:lang w:val="en-US"/>
    </w:rPr>
  </w:style>
  <w:style w:type="paragraph" w:styleId="ListParagraph">
    <w:name w:val="List Paragraph"/>
    <w:basedOn w:val="Normal"/>
    <w:uiPriority w:val="34"/>
    <w:qFormat/>
    <w:rsid w:val="00A47D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klase.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dra\Application%20Data\Microsoft\Templates\R&#299;kojums-k%20201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D1BF9D99869A409C3A8EF58A133D44" ma:contentTypeVersion="15" ma:contentTypeDescription="Create a new document." ma:contentTypeScope="" ma:versionID="f0a4500f8978612cd913a85680d8546c">
  <xsd:schema xmlns:xsd="http://www.w3.org/2001/XMLSchema" xmlns:xs="http://www.w3.org/2001/XMLSchema" xmlns:p="http://schemas.microsoft.com/office/2006/metadata/properties" xmlns:ns2="0e6a95bb-5327-4297-a8d1-8293300e7483" xmlns:ns3="3b3e7173-f453-4ed7-855e-f27fe3572a80" targetNamespace="http://schemas.microsoft.com/office/2006/metadata/properties" ma:root="true" ma:fieldsID="973d1684bcf79d91759ad8c2e319f51f" ns2:_="" ns3:_="">
    <xsd:import namespace="0e6a95bb-5327-4297-a8d1-8293300e7483"/>
    <xsd:import namespace="3b3e7173-f453-4ed7-855e-f27fe3572a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bjectDetectorVersions" minOccurs="0"/>
                <xsd:element ref="ns3:MediaServiceOCR" minOccurs="0"/>
                <xsd:element ref="ns3:MediaServiceSearchPropertie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6a95bb-5327-4297-a8d1-8293300e748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99d6e7b-219f-4bc0-988e-b81f732b01cd}" ma:internalName="TaxCatchAll" ma:showField="CatchAllData" ma:web="0e6a95bb-5327-4297-a8d1-8293300e748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e7173-f453-4ed7-855e-f27fe3572a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bc571fe-a37c-43d1-b765-14afe1eb773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e6a95bb-5327-4297-a8d1-8293300e7483"/>
    <lcf76f155ced4ddcb4097134ff3c332f xmlns="3b3e7173-f453-4ed7-855e-f27fe3572a8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CDBDBE6-C28D-4012-A5CA-07166D3C23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6a95bb-5327-4297-a8d1-8293300e7483"/>
    <ds:schemaRef ds:uri="3b3e7173-f453-4ed7-855e-f27fe3572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C13B5E-1FDC-4834-9954-8666F22D2C4D}">
  <ds:schemaRefs>
    <ds:schemaRef ds:uri="http://schemas.microsoft.com/sharepoint/v3/contenttype/forms"/>
  </ds:schemaRefs>
</ds:datastoreItem>
</file>

<file path=customXml/itemProps3.xml><?xml version="1.0" encoding="utf-8"?>
<ds:datastoreItem xmlns:ds="http://schemas.openxmlformats.org/officeDocument/2006/customXml" ds:itemID="{F9E1370C-0920-4FCB-AC89-CEE1EB6451E2}">
  <ds:schemaRefs>
    <ds:schemaRef ds:uri="http://schemas.openxmlformats.org/officeDocument/2006/bibliography"/>
  </ds:schemaRefs>
</ds:datastoreItem>
</file>

<file path=customXml/itemProps4.xml><?xml version="1.0" encoding="utf-8"?>
<ds:datastoreItem xmlns:ds="http://schemas.openxmlformats.org/officeDocument/2006/customXml" ds:itemID="{B5111FAA-ACB2-4166-BF52-65EA5AF00F0D}">
  <ds:schemaRefs>
    <ds:schemaRef ds:uri="http://purl.org/dc/terms/"/>
    <ds:schemaRef ds:uri="http://purl.org/dc/dcmitype/"/>
    <ds:schemaRef ds:uri="http://schemas.openxmlformats.org/package/2006/metadata/core-properties"/>
    <ds:schemaRef ds:uri="3b3e7173-f453-4ed7-855e-f27fe3572a80"/>
    <ds:schemaRef ds:uri="http://schemas.microsoft.com/office/2006/documentManagement/types"/>
    <ds:schemaRef ds:uri="http://purl.org/dc/elements/1.1/"/>
    <ds:schemaRef ds:uri="http://schemas.microsoft.com/office/2006/metadata/properties"/>
    <ds:schemaRef ds:uri="0e6a95bb-5327-4297-a8d1-8293300e7483"/>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Rīkojums-k 2011.dot</Template>
  <TotalTime>9</TotalTime>
  <Pages>8</Pages>
  <Words>2670</Words>
  <Characters>18998</Characters>
  <Application>Microsoft Office Word</Application>
  <DocSecurity>0</DocSecurity>
  <Lines>158</Lines>
  <Paragraphs>43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Datums</vt:lpstr>
      <vt:lpstr>Datums</vt:lpstr>
    </vt:vector>
  </TitlesOfParts>
  <Company>JRRMV</Company>
  <LinksUpToDate>false</LinksUpToDate>
  <CharactersWithSpaces>21625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Datums</dc:title>
  <dc:creator>Sekretare PC</dc:creator>
  <cp:lastModifiedBy>Dace Jaroševiča</cp:lastModifiedBy>
  <cp:revision>7</cp:revision>
  <cp:lastPrinted>2017-03-28T06:55:00Z</cp:lastPrinted>
  <dcterms:created xsi:type="dcterms:W3CDTF">2024-09-13T13:31:00Z</dcterms:created>
  <dcterms:modified xsi:type="dcterms:W3CDTF">2025-11-25T11:49:00Z</dcterms:modified>
</cp:coreProperties>
</file>